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7A2E62"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48" type="#_x0000_t125" style="position:absolute;left:0;text-align:left;margin-left:437.95pt;margin-top:-63.65pt;width:198.1pt;height:820.8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47" type="#_x0000_t125" style="position:absolute;left:0;text-align:left;margin-left:425.95pt;margin-top:-70.85pt;width:198pt;height:840.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7A2E62" w:rsidP="00A80360">
          <w:pPr>
            <w:spacing w:after="160" w:line="259" w:lineRule="auto"/>
            <w:rPr>
              <w:rFonts w:cs="Times New Roman"/>
              <w:b/>
              <w:noProof w:val="0"/>
              <w:szCs w:val="24"/>
            </w:rPr>
          </w:pPr>
          <w:r w:rsidRPr="007A2E62">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46" type="#_x0000_t202" style="position:absolute;left:0;text-align:left;margin-left:234.8pt;margin-top:282.8pt;width:465.1pt;height:183.9pt;z-index:25167360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" filled="f" stroked="f" strokeweight=".5pt">
                <v:path arrowok="t"/>
                <v:textbox style="mso-fit-shape-to-text:t">
                  <w:txbxContent>
                    <w:p w:rsidR="002A4FD2" w:rsidRPr="00180B1C" w:rsidRDefault="002A4FD2" w:rsidP="009242B7">
                      <w:pPr>
                        <w:pStyle w:val="TBal"/>
                        <w:rPr>
                          <w:rFonts w:ascii="Arial Black" w:hAnsi="Arial Black"/>
                          <w:b/>
                          <w:bCs/>
                          <w:smallCaps/>
                          <w:spacing w:val="5"/>
                          <w:sz w:val="40"/>
                        </w:rPr>
                      </w:pPr>
                      <w:r>
                        <w:rPr>
                          <w:rStyle w:val="KitapBal"/>
                          <w:sz w:val="40"/>
                        </w:rPr>
                        <w:t>ANTAKYA KAYMAKAMLIĞI</w:t>
                      </w:r>
                    </w:p>
                    <w:p w:rsidR="002A4FD2" w:rsidRDefault="002A4FD2" w:rsidP="003553A1">
                      <w:pPr>
                        <w:pStyle w:val="TBal"/>
                        <w:rPr>
                          <w:rStyle w:val="KitapBal"/>
                          <w:sz w:val="40"/>
                        </w:rPr>
                      </w:pPr>
                      <w:r w:rsidRPr="0022657C">
                        <w:rPr>
                          <w:rStyle w:val="KitapBal"/>
                          <w:sz w:val="48"/>
                        </w:rPr>
                        <w:t xml:space="preserve"> </w:t>
                      </w:r>
                      <w:r w:rsidRPr="0022657C">
                        <w:rPr>
                          <w:rStyle w:val="KitapBal"/>
                          <w:sz w:val="40"/>
                        </w:rPr>
                        <w:t>gökçegöz</w:t>
                      </w:r>
                      <w:r w:rsidRPr="0022657C">
                        <w:rPr>
                          <w:rStyle w:val="KitapBal"/>
                          <w:sz w:val="48"/>
                        </w:rPr>
                        <w:t xml:space="preserve"> </w:t>
                      </w:r>
                      <w:r>
                        <w:rPr>
                          <w:rStyle w:val="KitapBal"/>
                          <w:sz w:val="40"/>
                        </w:rPr>
                        <w:t>İLK-ORTAOKULU</w:t>
                      </w:r>
                    </w:p>
                    <w:p w:rsidR="002A4FD2" w:rsidRPr="003553A1" w:rsidRDefault="007A2E62" w:rsidP="003553A1">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sidR="002A4FD2">
                            <w:rPr>
                              <w:rFonts w:ascii="Times New Roman" w:hAnsi="Times New Roman" w:cs="Times New Roman"/>
                              <w:b/>
                              <w:bCs/>
                              <w:smallCaps/>
                              <w:color w:val="AEAAAA" w:themeColor="background2" w:themeShade="BF"/>
                              <w:spacing w:val="5"/>
                              <w:sz w:val="36"/>
                              <w:szCs w:val="36"/>
                            </w:rPr>
                            <w:t>2015-2019 STRATEJİK PLANI</w:t>
                          </w:r>
                        </w:sdtContent>
                      </w:sdt>
                    </w:p>
                    <w:p w:rsidR="002A4FD2" w:rsidRDefault="002A4FD2" w:rsidP="003553A1">
                      <w:pPr>
                        <w:pStyle w:val="AralkYok"/>
                        <w:spacing w:line="360" w:lineRule="auto"/>
                        <w:jc w:val="center"/>
                        <w:rPr>
                          <w:color w:val="5B9BD5" w:themeColor="accent1"/>
                          <w:sz w:val="36"/>
                          <w:szCs w:val="36"/>
                        </w:rPr>
                      </w:pPr>
                    </w:p>
                    <w:p w:rsidR="002A4FD2" w:rsidRDefault="002A4FD2" w:rsidP="003553A1"/>
                  </w:txbxContent>
                </v:textbox>
                <w10:wrap anchorx="page" anchory="margin"/>
              </v:shape>
            </w:pict>
          </w:r>
          <w:r w:rsidRPr="007A2E62">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45" type="#_x0000_t5" style="position:absolute;left:0;text-align:left;margin-left:-461.45pt;margin-top:195.45pt;width:753.6pt;height:236.4pt;rotation:90;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sidRPr="007A2E62">
            <w:rPr>
              <w:b/>
              <w:bCs/>
              <w:lang w:eastAsia="tr-TR"/>
            </w:rPr>
            <w:pict>
              <v:shape id="İkizkenar Üçgen 91" o:spid="_x0000_s1044" type="#_x0000_t5" style="position:absolute;left:0;text-align:left;margin-left:-441.05pt;margin-top:196.05pt;width:753.6pt;height:236.4pt;rotation:90;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sidRPr="007A2E62">
            <w:rPr>
              <w:b/>
              <w:bCs/>
              <w:lang w:eastAsia="tr-TR"/>
            </w:rPr>
            <w:pict>
              <v:shape id="İkizkenar Üçgen 89" o:spid="_x0000_s1043" type="#_x0000_t5" style="position:absolute;left:0;text-align:left;margin-left:-418.85pt;margin-top:194.85pt;width:753.6pt;height:236.4pt;rotation:90;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sidRPr="007A2E62">
            <w:rPr>
              <w:b/>
              <w:bCs/>
              <w:lang w:eastAsia="tr-TR"/>
            </w:rPr>
            <w:pict>
              <v:shape id="İkizkenar Üçgen 88" o:spid="_x0000_s1042" type="#_x0000_t5" style="position:absolute;left:0;text-align:left;margin-left:-398.45pt;margin-top:193.65pt;width:753.6pt;height:236.4pt;rotation:90;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sidRPr="007A2E62">
            <w:rPr>
              <w:b/>
              <w:bCs/>
              <w:lang w:eastAsia="tr-TR"/>
            </w:rPr>
            <w:pict>
              <v:shape id="İkizkenar Üçgen 86" o:spid="_x0000_s1041" type="#_x0000_t5" style="position:absolute;left:0;text-align:left;margin-left:-357.65pt;margin-top:194.85pt;width:753.6pt;height:236.4pt;rotation:90;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sidRPr="007A2E62">
            <w:rPr>
              <w:b/>
              <w:bCs/>
              <w:lang w:eastAsia="tr-TR"/>
            </w:rPr>
            <w:pict>
              <v:shape id="İkizkenar Üçgen 87" o:spid="_x0000_s1040" type="#_x0000_t5" style="position:absolute;left:0;text-align:left;margin-left:-378.05pt;margin-top:194.25pt;width:753.6pt;height:236.4pt;rotation:90;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sidRPr="007A2E62">
            <w:rPr>
              <w:b/>
              <w:bCs/>
              <w:lang w:eastAsia="tr-TR"/>
            </w:rPr>
            <w:pict>
              <v:shape id="İkizkenar Üçgen 85" o:spid="_x0000_s1039" type="#_x0000_t5" style="position:absolute;left:0;text-align:left;margin-left:-339.05pt;margin-top:193.65pt;width:753.6pt;height:236.4pt;rotation:90;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8"/>
          <w:footerReference w:type="default" r:id="rId9"/>
          <w:headerReference w:type="first" r:id="rId10"/>
          <w:footerReference w:type="first" r:id="rId11"/>
          <w:pgSz w:w="11906" w:h="16838"/>
          <w:pgMar w:top="1417" w:right="1417" w:bottom="1417" w:left="1417" w:header="709" w:footer="709" w:gutter="0"/>
          <w:pgNumType w:fmt="lowerRoman" w:start="0"/>
          <w:cols w:space="708"/>
          <w:titlePg/>
          <w:docGrid w:linePitch="360"/>
        </w:sectPr>
      </w:pPr>
    </w:p>
    <w:p w:rsidR="006E1EB8" w:rsidRPr="00900DDE" w:rsidRDefault="002D38D3" w:rsidP="00651AD3">
      <w:pPr>
        <w:jc w:val="center"/>
        <w:rPr>
          <w:rStyle w:val="KitapBal"/>
          <w:rFonts w:ascii="Times New Roman" w:hAnsi="Times New Roman" w:cs="Times New Roman"/>
          <w:noProof w:val="0"/>
          <w:sz w:val="52"/>
        </w:rPr>
      </w:pPr>
      <w:bookmarkStart w:id="1" w:name="_Toc409281014"/>
      <w:bookmarkStart w:id="2" w:name="_Toc409082698"/>
      <w:bookmarkStart w:id="3" w:name="_Toc409084280"/>
      <w:bookmarkStart w:id="4" w:name="_Toc409279661"/>
      <w:r w:rsidRPr="00900DDE">
        <w:rPr>
          <w:rStyle w:val="KitapBal"/>
          <w:rFonts w:ascii="Times New Roman" w:hAnsi="Times New Roman" w:cs="Times New Roman"/>
          <w:noProof w:val="0"/>
          <w:sz w:val="52"/>
        </w:rPr>
        <w:lastRenderedPageBreak/>
        <w:t>T.C.</w:t>
      </w:r>
    </w:p>
    <w:bookmarkEnd w:id="1"/>
    <w:p w:rsidR="006E1EB8" w:rsidRPr="00900DDE" w:rsidRDefault="009242B7" w:rsidP="00651AD3">
      <w:pPr>
        <w:jc w:val="center"/>
        <w:rPr>
          <w:rStyle w:val="KitapBal"/>
          <w:rFonts w:ascii="Times New Roman" w:hAnsi="Times New Roman" w:cs="Times New Roman"/>
          <w:noProof w:val="0"/>
          <w:sz w:val="52"/>
        </w:rPr>
      </w:pPr>
      <w:r w:rsidRPr="009242B7">
        <w:rPr>
          <w:rStyle w:val="KitapBal"/>
          <w:rFonts w:ascii="Times New Roman" w:hAnsi="Times New Roman" w:cs="Times New Roman"/>
          <w:noProof w:val="0"/>
          <w:sz w:val="52"/>
        </w:rPr>
        <w:t>ANTAKYA KAYMAKAMLIĞI</w:t>
      </w:r>
      <w:r w:rsidR="00AA582B">
        <w:rPr>
          <w:rStyle w:val="KitapBal"/>
          <w:rFonts w:ascii="Times New Roman" w:hAnsi="Times New Roman" w:cs="Times New Roman"/>
          <w:noProof w:val="0"/>
          <w:sz w:val="52"/>
        </w:rPr>
        <w:t xml:space="preserve"> </w:t>
      </w:r>
      <w:r w:rsidR="0022657C">
        <w:rPr>
          <w:rStyle w:val="KitapBal"/>
          <w:rFonts w:ascii="Times New Roman" w:hAnsi="Times New Roman" w:cs="Times New Roman"/>
          <w:noProof w:val="0"/>
          <w:sz w:val="52"/>
        </w:rPr>
        <w:t>gökçegöz</w:t>
      </w:r>
      <w:r>
        <w:rPr>
          <w:rStyle w:val="KitapBal"/>
          <w:rFonts w:ascii="Times New Roman" w:hAnsi="Times New Roman" w:cs="Times New Roman"/>
          <w:noProof w:val="0"/>
          <w:sz w:val="52"/>
        </w:rPr>
        <w:t xml:space="preserve"> İLK</w:t>
      </w:r>
      <w:r w:rsidR="002D7A9A">
        <w:rPr>
          <w:rStyle w:val="KitapBal"/>
          <w:rFonts w:ascii="Times New Roman" w:hAnsi="Times New Roman" w:cs="Times New Roman"/>
          <w:noProof w:val="0"/>
          <w:sz w:val="52"/>
        </w:rPr>
        <w:t>-ORTA</w:t>
      </w:r>
      <w:r w:rsidR="00AA582B">
        <w:rPr>
          <w:rStyle w:val="KitapBal"/>
          <w:rFonts w:ascii="Times New Roman" w:hAnsi="Times New Roman" w:cs="Times New Roman"/>
          <w:noProof w:val="0"/>
          <w:sz w:val="52"/>
        </w:rPr>
        <w:t>OKULU</w:t>
      </w:r>
    </w:p>
    <w:p w:rsidR="00AA582B" w:rsidRPr="002D7A9A" w:rsidRDefault="006E1EB8" w:rsidP="002D7A9A">
      <w:pPr>
        <w:spacing w:line="10320" w:lineRule="auto"/>
        <w:jc w:val="center"/>
        <w:rPr>
          <w:rFonts w:cs="Times New Roman"/>
          <w:b/>
          <w:bCs/>
          <w:smallCaps/>
          <w:noProof w:val="0"/>
          <w:spacing w:val="5"/>
          <w:sz w:val="52"/>
        </w:rPr>
      </w:pPr>
      <w:bookmarkStart w:id="5" w:name="_Toc409281015"/>
      <w:r w:rsidRPr="00900DDE">
        <w:rPr>
          <w:rStyle w:val="KitapBal"/>
          <w:rFonts w:ascii="Times New Roman" w:hAnsi="Times New Roman" w:cs="Times New Roman"/>
          <w:noProof w:val="0"/>
          <w:sz w:val="52"/>
        </w:rPr>
        <w:t>2015-2019 STRATEJİK PLANI</w:t>
      </w:r>
      <w:bookmarkEnd w:id="2"/>
      <w:bookmarkEnd w:id="3"/>
      <w:bookmarkEnd w:id="4"/>
      <w:bookmarkEnd w:id="5"/>
    </w:p>
    <w:tbl>
      <w:tblPr>
        <w:tblW w:w="2094" w:type="dxa"/>
        <w:tblInd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4"/>
      </w:tblGrid>
      <w:tr w:rsidR="00AA582B" w:rsidRPr="00D55651" w:rsidTr="002D7A9A">
        <w:trPr>
          <w:trHeight w:val="2554"/>
        </w:trPr>
        <w:tc>
          <w:tcPr>
            <w:tcW w:w="2094" w:type="dxa"/>
            <w:vAlign w:val="center"/>
          </w:tcPr>
          <w:p w:rsidR="00AA582B" w:rsidRPr="00D55651" w:rsidRDefault="00AA582B" w:rsidP="00AA582B">
            <w:pPr>
              <w:rPr>
                <w:sz w:val="24"/>
                <w:szCs w:val="24"/>
              </w:rPr>
            </w:pPr>
          </w:p>
          <w:p w:rsidR="00AA582B" w:rsidRPr="00D55651" w:rsidRDefault="00AA582B" w:rsidP="00AA582B">
            <w:pPr>
              <w:jc w:val="center"/>
              <w:rPr>
                <w:sz w:val="24"/>
                <w:szCs w:val="24"/>
              </w:rPr>
            </w:pPr>
            <w:r>
              <w:rPr>
                <w:sz w:val="24"/>
                <w:szCs w:val="24"/>
              </w:rPr>
              <w:t>(Okul/Kurum Müdürü Fotoğraf</w:t>
            </w:r>
            <w:r w:rsidRPr="00D55651">
              <w:rPr>
                <w:sz w:val="24"/>
                <w:szCs w:val="24"/>
              </w:rPr>
              <w:t>)</w:t>
            </w:r>
          </w:p>
        </w:tc>
      </w:tr>
    </w:tbl>
    <w:p w:rsidR="00AA582B" w:rsidRDefault="00AA582B" w:rsidP="00366DFB">
      <w:pPr>
        <w:pStyle w:val="Balk1"/>
        <w:jc w:val="left"/>
        <w:rPr>
          <w:rFonts w:cs="Times New Roman"/>
          <w:noProof w:val="0"/>
        </w:rPr>
      </w:pPr>
      <w:bookmarkStart w:id="6" w:name="_Toc415749050"/>
      <w:r>
        <w:rPr>
          <w:rFonts w:cs="Times New Roman"/>
          <w:noProof w:val="0"/>
        </w:rPr>
        <w:t>SUNUŞ</w:t>
      </w:r>
      <w:bookmarkEnd w:id="6"/>
    </w:p>
    <w:p w:rsidR="00366DFB" w:rsidRPr="00B471D5" w:rsidRDefault="00366DFB" w:rsidP="00C17E45">
      <w:pPr>
        <w:ind w:firstLine="708"/>
        <w:rPr>
          <w:sz w:val="18"/>
          <w:szCs w:val="18"/>
        </w:rPr>
      </w:pPr>
      <w:r w:rsidRPr="00B471D5">
        <w:rPr>
          <w:sz w:val="18"/>
          <w:szCs w:val="18"/>
        </w:rPr>
        <w:t>Ülkemizde bazı kamu kurum ve kuruluşları için yeni gibi görünen stratejik planlama; kamu kurumlarının varlığını etkin kalıcı bir şekilde sürdürebilmesi; yönetim ve işleyişinde hesap verebilir, gelişme ve değişime açık, yenilikçi ve çağdaş bir yapıya kavuşabilmesi için planlanan temel bir araçtır.</w:t>
      </w:r>
    </w:p>
    <w:p w:rsidR="00366DFB" w:rsidRPr="00B471D5" w:rsidRDefault="00366DFB" w:rsidP="00366DFB">
      <w:pPr>
        <w:rPr>
          <w:sz w:val="18"/>
          <w:szCs w:val="18"/>
        </w:rPr>
      </w:pPr>
      <w:r w:rsidRPr="00B471D5">
        <w:rPr>
          <w:sz w:val="18"/>
          <w:szCs w:val="18"/>
        </w:rPr>
        <w:tab/>
        <w:t>Hızla gelişen ve değişen dünyamızda; kurumumuzun ve ülkemizin bu gelişim ve değişim içinde sorunları zamanında tespit ederek kalıcı çözümler üretmesi ve tedbirler alması için tüm iş ve eylemleri belli bir plan süreci içerisinde ele alıp değerlendirmesi gerekmektedir.</w:t>
      </w:r>
    </w:p>
    <w:p w:rsidR="00366DFB" w:rsidRPr="00B471D5" w:rsidRDefault="00366DFB" w:rsidP="00366DFB">
      <w:pPr>
        <w:rPr>
          <w:sz w:val="18"/>
          <w:szCs w:val="18"/>
        </w:rPr>
      </w:pPr>
      <w:r w:rsidRPr="00B471D5">
        <w:rPr>
          <w:sz w:val="18"/>
          <w:szCs w:val="18"/>
        </w:rPr>
        <w:tab/>
        <w:t>Kamuda etkin saygınlığın korunması, belirlenen misyon ve vizyon doğrultusunda alınan kararların uygulanması ile başarılacak, tüm uygulamalar sürekli ve etkili bir şekilde izlenip ve değerlendirilmesi ile gerçekleştirilebilecektir.</w:t>
      </w:r>
    </w:p>
    <w:p w:rsidR="00366DFB" w:rsidRPr="00B471D5" w:rsidRDefault="00366DFB" w:rsidP="00366DFB">
      <w:pPr>
        <w:rPr>
          <w:sz w:val="18"/>
          <w:szCs w:val="18"/>
        </w:rPr>
      </w:pPr>
      <w:r w:rsidRPr="00B471D5">
        <w:rPr>
          <w:sz w:val="18"/>
          <w:szCs w:val="18"/>
        </w:rPr>
        <w:tab/>
        <w:t xml:space="preserve">Çalışanların her aşamada etkili katılımları, görev ve sorumlulukların yerine getirilmesi ile anlam kazanacak olan stratejik planın amacına ulaşması ekip çalışması ve ruhu ile olacaktır. </w:t>
      </w:r>
    </w:p>
    <w:p w:rsidR="00366DFB" w:rsidRPr="00BF2B81" w:rsidRDefault="00366DFB" w:rsidP="00366DFB">
      <w:pPr>
        <w:rPr>
          <w:sz w:val="18"/>
          <w:szCs w:val="18"/>
        </w:rPr>
      </w:pPr>
      <w:r w:rsidRPr="00BF2B81">
        <w:rPr>
          <w:sz w:val="18"/>
          <w:szCs w:val="18"/>
        </w:rPr>
        <w:t xml:space="preserve"> </w:t>
      </w:r>
      <w:r>
        <w:rPr>
          <w:sz w:val="18"/>
          <w:szCs w:val="18"/>
        </w:rPr>
        <w:tab/>
      </w:r>
      <w:r w:rsidRPr="00BF2B81">
        <w:rPr>
          <w:sz w:val="18"/>
          <w:szCs w:val="18"/>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366DFB" w:rsidRPr="00B471D5" w:rsidRDefault="00366DFB" w:rsidP="00366DFB">
      <w:pPr>
        <w:rPr>
          <w:sz w:val="18"/>
          <w:szCs w:val="18"/>
        </w:rPr>
      </w:pPr>
      <w:r w:rsidRPr="00B471D5">
        <w:rPr>
          <w:sz w:val="18"/>
          <w:szCs w:val="18"/>
        </w:rPr>
        <w:tab/>
        <w:t>Yarınlarımızın teminatı olan sevgili yavrularımızın daha iyi yetişmeleri, onların gelişen ve değişen dünyamızda söz sahibi bireyler olmaları en büyük dileğimizdir.</w:t>
      </w:r>
    </w:p>
    <w:p w:rsidR="00366DFB" w:rsidRPr="00B471D5" w:rsidRDefault="00366DFB" w:rsidP="00366DFB">
      <w:pPr>
        <w:rPr>
          <w:sz w:val="18"/>
          <w:szCs w:val="18"/>
        </w:rPr>
      </w:pPr>
      <w:r w:rsidRPr="00B471D5">
        <w:rPr>
          <w:sz w:val="18"/>
          <w:szCs w:val="18"/>
        </w:rPr>
        <w:tab/>
      </w:r>
      <w:r w:rsidR="00C17E45">
        <w:rPr>
          <w:sz w:val="18"/>
          <w:szCs w:val="18"/>
        </w:rPr>
        <w:t>Gökçegöz İlk</w:t>
      </w:r>
      <w:r w:rsidR="002A4FD2">
        <w:rPr>
          <w:sz w:val="18"/>
          <w:szCs w:val="18"/>
        </w:rPr>
        <w:t>-Orta</w:t>
      </w:r>
      <w:r w:rsidRPr="00B471D5">
        <w:rPr>
          <w:sz w:val="18"/>
          <w:szCs w:val="18"/>
        </w:rPr>
        <w:t>Okulu Müdürü olarak Stratejik planın okulumuz ve ülkemiz için yararlı olması dileğimizdir.</w:t>
      </w:r>
    </w:p>
    <w:p w:rsidR="00AA582B" w:rsidRDefault="00AA582B" w:rsidP="00951E46">
      <w:pPr>
        <w:ind w:left="5664" w:firstLine="708"/>
        <w:rPr>
          <w:rFonts w:cs="Times New Roman"/>
          <w:b/>
          <w:noProof w:val="0"/>
        </w:rPr>
      </w:pPr>
    </w:p>
    <w:p w:rsidR="00AA582B" w:rsidRDefault="00366DFB" w:rsidP="00366DFB">
      <w:pPr>
        <w:rPr>
          <w:rFonts w:cs="Times New Roman"/>
          <w:b/>
          <w:noProof w:val="0"/>
        </w:rPr>
      </w:pPr>
      <w:r>
        <w:rPr>
          <w:rFonts w:cs="Times New Roman"/>
          <w:b/>
          <w:noProof w:val="0"/>
        </w:rPr>
        <w:t xml:space="preserve">                                                                                                 </w:t>
      </w:r>
      <w:r w:rsidR="00A91A5E">
        <w:rPr>
          <w:rFonts w:cs="Times New Roman"/>
          <w:b/>
          <w:noProof w:val="0"/>
        </w:rPr>
        <w:t xml:space="preserve">         </w:t>
      </w:r>
      <w:r>
        <w:rPr>
          <w:rFonts w:cs="Times New Roman"/>
          <w:b/>
          <w:noProof w:val="0"/>
        </w:rPr>
        <w:t xml:space="preserve">   Mehmet YAYLACI</w:t>
      </w:r>
    </w:p>
    <w:p w:rsidR="00951E46" w:rsidRPr="00900DDE" w:rsidRDefault="002D7A9A" w:rsidP="00366DFB">
      <w:pPr>
        <w:ind w:left="5664"/>
        <w:rPr>
          <w:rFonts w:cs="Times New Roman"/>
          <w:b/>
          <w:noProof w:val="0"/>
        </w:rPr>
      </w:pPr>
      <w:r>
        <w:rPr>
          <w:rFonts w:cs="Times New Roman"/>
          <w:b/>
          <w:noProof w:val="0"/>
        </w:rPr>
        <w:t xml:space="preserve">           Okul</w:t>
      </w:r>
      <w:r w:rsidR="00AA582B">
        <w:rPr>
          <w:rFonts w:cs="Times New Roman"/>
          <w:b/>
          <w:noProof w:val="0"/>
        </w:rPr>
        <w:t xml:space="preserve"> </w:t>
      </w:r>
      <w:r w:rsidR="00951E46" w:rsidRPr="00900DDE">
        <w:rPr>
          <w:rFonts w:cs="Times New Roman"/>
          <w:b/>
          <w:noProof w:val="0"/>
        </w:rPr>
        <w:t xml:space="preserve"> Müdürü</w:t>
      </w:r>
    </w:p>
    <w:p w:rsidR="005D0990" w:rsidRDefault="005D0990" w:rsidP="00951E46">
      <w:pPr>
        <w:ind w:left="5664" w:firstLine="708"/>
        <w:rPr>
          <w:rFonts w:cs="Times New Roman"/>
          <w:b/>
          <w:noProof w:val="0"/>
        </w:rPr>
      </w:pPr>
    </w:p>
    <w:p w:rsidR="00476B81" w:rsidRDefault="00476B81" w:rsidP="00951E46">
      <w:pPr>
        <w:ind w:left="5664" w:firstLine="708"/>
        <w:rPr>
          <w:rFonts w:cs="Times New Roman"/>
          <w:b/>
          <w:noProof w:val="0"/>
        </w:rPr>
      </w:pPr>
    </w:p>
    <w:p w:rsidR="00476B81" w:rsidRDefault="00476B81" w:rsidP="00951E46">
      <w:pPr>
        <w:ind w:left="5664" w:firstLine="708"/>
        <w:rPr>
          <w:rFonts w:cs="Times New Roman"/>
          <w:b/>
          <w:noProof w:val="0"/>
        </w:rPr>
      </w:pPr>
    </w:p>
    <w:p w:rsidR="002D7A9A" w:rsidRDefault="002D7A9A" w:rsidP="00951E46">
      <w:pPr>
        <w:ind w:left="5664" w:firstLine="708"/>
        <w:rPr>
          <w:rFonts w:cs="Times New Roman"/>
          <w:b/>
          <w:noProof w:val="0"/>
        </w:rPr>
      </w:pPr>
    </w:p>
    <w:p w:rsidR="002D7A9A" w:rsidRDefault="002D7A9A" w:rsidP="00951E46">
      <w:pPr>
        <w:ind w:left="5664" w:firstLine="708"/>
        <w:rPr>
          <w:rFonts w:cs="Times New Roman"/>
          <w:b/>
          <w:noProof w:val="0"/>
        </w:rPr>
      </w:pPr>
    </w:p>
    <w:p w:rsidR="002D7A9A" w:rsidRDefault="002D7A9A" w:rsidP="00951E46">
      <w:pPr>
        <w:ind w:left="5664" w:firstLine="708"/>
        <w:rPr>
          <w:rFonts w:cs="Times New Roman"/>
          <w:b/>
          <w:noProof w:val="0"/>
        </w:rPr>
      </w:pPr>
    </w:p>
    <w:p w:rsidR="002D7A9A" w:rsidRDefault="002D7A9A" w:rsidP="00951E46">
      <w:pPr>
        <w:ind w:left="5664" w:firstLine="708"/>
        <w:rPr>
          <w:rFonts w:cs="Times New Roman"/>
          <w:b/>
          <w:noProof w:val="0"/>
        </w:rPr>
      </w:pPr>
    </w:p>
    <w:p w:rsidR="00476B81" w:rsidRDefault="00476B81" w:rsidP="00951E46">
      <w:pPr>
        <w:ind w:left="5664" w:firstLine="708"/>
        <w:rPr>
          <w:rFonts w:cs="Times New Roman"/>
          <w:b/>
          <w:noProof w:val="0"/>
        </w:rPr>
      </w:pPr>
    </w:p>
    <w:p w:rsidR="00476B81" w:rsidRPr="00900DDE" w:rsidRDefault="00476B81" w:rsidP="00951E46">
      <w:pPr>
        <w:ind w:left="5664" w:firstLine="708"/>
        <w:rPr>
          <w:rFonts w:cs="Times New Roman"/>
          <w:b/>
          <w:noProof w:val="0"/>
        </w:rPr>
      </w:pPr>
    </w:p>
    <w:p w:rsidR="00A80360" w:rsidRDefault="007A2E62">
      <w:pPr>
        <w:pStyle w:val="T1"/>
        <w:tabs>
          <w:tab w:val="right" w:leader="dot" w:pos="9061"/>
        </w:tabs>
        <w:rPr>
          <w:rFonts w:asciiTheme="minorHAnsi" w:eastAsiaTheme="minorEastAsia" w:hAnsiTheme="minorHAnsi"/>
          <w:lang w:eastAsia="tr-TR"/>
        </w:rPr>
      </w:pPr>
      <w:r w:rsidRPr="00900DDE">
        <w:rPr>
          <w:rFonts w:eastAsia="Times New Roman" w:cs="Times New Roman"/>
          <w:noProof w:val="0"/>
          <w:sz w:val="24"/>
          <w:szCs w:val="24"/>
          <w:highlight w:val="yellow"/>
          <w:lang w:eastAsia="tr-TR"/>
        </w:rPr>
        <w:fldChar w:fldCharType="begin"/>
      </w:r>
      <w:r w:rsidR="006E1EB8" w:rsidRPr="00900DDE">
        <w:rPr>
          <w:rFonts w:eastAsia="Times New Roman" w:cs="Times New Roman"/>
          <w:noProof w:val="0"/>
          <w:sz w:val="24"/>
          <w:szCs w:val="24"/>
          <w:highlight w:val="yellow"/>
          <w:lang w:eastAsia="tr-TR"/>
        </w:rPr>
        <w:instrText xml:space="preserve"> TOC \o "1-2" \h \z \u </w:instrText>
      </w:r>
      <w:r w:rsidRPr="00900DDE">
        <w:rPr>
          <w:rFonts w:eastAsia="Times New Roman" w:cs="Times New Roman"/>
          <w:noProof w:val="0"/>
          <w:sz w:val="24"/>
          <w:szCs w:val="24"/>
          <w:highlight w:val="yellow"/>
          <w:lang w:eastAsia="tr-TR"/>
        </w:rPr>
        <w:fldChar w:fldCharType="separate"/>
      </w:r>
      <w:hyperlink w:anchor="_Toc415749050" w:history="1">
        <w:r w:rsidR="00A80360" w:rsidRPr="00254C0F">
          <w:rPr>
            <w:rStyle w:val="Kpr"/>
            <w:rFonts w:cs="Times New Roman"/>
          </w:rPr>
          <w:t>SUNUŞ</w:t>
        </w:r>
        <w:r w:rsidR="00A80360">
          <w:rPr>
            <w:webHidden/>
          </w:rPr>
          <w:tab/>
        </w:r>
        <w:r>
          <w:rPr>
            <w:webHidden/>
          </w:rPr>
          <w:fldChar w:fldCharType="begin"/>
        </w:r>
        <w:r w:rsidR="00A80360">
          <w:rPr>
            <w:webHidden/>
          </w:rPr>
          <w:instrText xml:space="preserve"> PAGEREF _Toc415749050 \h </w:instrText>
        </w:r>
        <w:r>
          <w:rPr>
            <w:webHidden/>
          </w:rPr>
        </w:r>
        <w:r>
          <w:rPr>
            <w:webHidden/>
          </w:rPr>
          <w:fldChar w:fldCharType="separate"/>
        </w:r>
        <w:r w:rsidR="00843085">
          <w:rPr>
            <w:webHidden/>
          </w:rPr>
          <w:t>2</w:t>
        </w:r>
        <w:r>
          <w:rPr>
            <w:webHidden/>
          </w:rPr>
          <w:fldChar w:fldCharType="end"/>
        </w:r>
      </w:hyperlink>
    </w:p>
    <w:p w:rsidR="00A80360" w:rsidRDefault="007A2E62">
      <w:pPr>
        <w:pStyle w:val="T1"/>
        <w:tabs>
          <w:tab w:val="left" w:pos="440"/>
          <w:tab w:val="right" w:leader="dot" w:pos="9061"/>
        </w:tabs>
        <w:rPr>
          <w:rFonts w:asciiTheme="minorHAnsi" w:eastAsiaTheme="minorEastAsia" w:hAnsiTheme="minorHAnsi"/>
          <w:lang w:eastAsia="tr-TR"/>
        </w:rPr>
      </w:pPr>
      <w:hyperlink w:anchor="_Toc415749053" w:history="1">
        <w:r w:rsidR="00A80360" w:rsidRPr="00254C0F">
          <w:rPr>
            <w:rStyle w:val="Kpr"/>
            <w:rFonts w:cs="Times New Roman"/>
          </w:rPr>
          <w:t>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Pr>
            <w:webHidden/>
          </w:rPr>
          <w:fldChar w:fldCharType="begin"/>
        </w:r>
        <w:r w:rsidR="00A80360">
          <w:rPr>
            <w:webHidden/>
          </w:rPr>
          <w:instrText xml:space="preserve"> PAGEREF _Toc415749053 \h </w:instrText>
        </w:r>
        <w:r>
          <w:rPr>
            <w:webHidden/>
          </w:rPr>
        </w:r>
        <w:r>
          <w:rPr>
            <w:webHidden/>
          </w:rPr>
          <w:fldChar w:fldCharType="separate"/>
        </w:r>
        <w:r w:rsidR="00843085">
          <w:rPr>
            <w:webHidden/>
          </w:rPr>
          <w:t>4</w:t>
        </w:r>
        <w:r>
          <w:rPr>
            <w:webHidden/>
          </w:rPr>
          <w:fldChar w:fldCharType="end"/>
        </w:r>
      </w:hyperlink>
    </w:p>
    <w:p w:rsidR="00A80360" w:rsidRDefault="007A2E62">
      <w:pPr>
        <w:pStyle w:val="T1"/>
        <w:tabs>
          <w:tab w:val="right" w:leader="dot" w:pos="9061"/>
        </w:tabs>
        <w:rPr>
          <w:rFonts w:asciiTheme="minorHAnsi" w:eastAsiaTheme="minorEastAsia" w:hAnsiTheme="minorHAnsi"/>
          <w:lang w:eastAsia="tr-TR"/>
        </w:rPr>
      </w:pPr>
      <w:hyperlink w:anchor="_Toc415749054" w:history="1">
        <w:r w:rsidR="00A80360" w:rsidRPr="00254C0F">
          <w:rPr>
            <w:rStyle w:val="Kpr"/>
            <w:rFonts w:cs="Times New Roman"/>
          </w:rPr>
          <w:t>STRATEJİK PLAN HAZIRLIK SÜRECİ</w:t>
        </w:r>
        <w:r w:rsidR="00A80360">
          <w:rPr>
            <w:webHidden/>
          </w:rPr>
          <w:tab/>
        </w:r>
        <w:r>
          <w:rPr>
            <w:webHidden/>
          </w:rPr>
          <w:fldChar w:fldCharType="begin"/>
        </w:r>
        <w:r w:rsidR="00A80360">
          <w:rPr>
            <w:webHidden/>
          </w:rPr>
          <w:instrText xml:space="preserve"> PAGEREF _Toc415749054 \h </w:instrText>
        </w:r>
        <w:r>
          <w:rPr>
            <w:webHidden/>
          </w:rPr>
        </w:r>
        <w:r>
          <w:rPr>
            <w:webHidden/>
          </w:rPr>
          <w:fldChar w:fldCharType="separate"/>
        </w:r>
        <w:r w:rsidR="00843085">
          <w:rPr>
            <w:webHidden/>
          </w:rPr>
          <w:t>4</w:t>
        </w:r>
        <w:r>
          <w:rPr>
            <w:webHidden/>
          </w:rPr>
          <w:fldChar w:fldCharType="end"/>
        </w:r>
      </w:hyperlink>
    </w:p>
    <w:p w:rsidR="00A80360" w:rsidRDefault="007A2E62">
      <w:pPr>
        <w:pStyle w:val="T2"/>
        <w:tabs>
          <w:tab w:val="left" w:pos="660"/>
          <w:tab w:val="right" w:leader="dot" w:pos="9061"/>
        </w:tabs>
        <w:rPr>
          <w:rFonts w:asciiTheme="minorHAnsi" w:eastAsiaTheme="minorEastAsia" w:hAnsiTheme="minorHAnsi"/>
          <w:lang w:eastAsia="tr-TR"/>
        </w:rPr>
      </w:pPr>
      <w:hyperlink w:anchor="_Toc415749055" w:history="1">
        <w:r w:rsidR="00A80360" w:rsidRPr="00254C0F">
          <w:rPr>
            <w:rStyle w:val="Kpr"/>
            <w:rFonts w:cs="Times New Roman"/>
          </w:rPr>
          <w:t>A.</w:t>
        </w:r>
        <w:r w:rsidR="00A80360">
          <w:rPr>
            <w:rFonts w:asciiTheme="minorHAnsi" w:eastAsiaTheme="minorEastAsia" w:hAnsiTheme="minorHAnsi"/>
            <w:lang w:eastAsia="tr-TR"/>
          </w:rPr>
          <w:tab/>
        </w:r>
        <w:r w:rsidR="000D5852">
          <w:rPr>
            <w:rStyle w:val="Kpr"/>
            <w:rFonts w:cs="Times New Roman"/>
          </w:rPr>
          <w:t>Gökçegöz İlk-OrtaOkulu</w:t>
        </w:r>
        <w:r w:rsidR="00A80360" w:rsidRPr="00254C0F">
          <w:rPr>
            <w:rStyle w:val="Kpr"/>
            <w:rFonts w:cs="Times New Roman"/>
          </w:rPr>
          <w:t xml:space="preserve"> 2015-2019 Stratejik Planlama süreci:</w:t>
        </w:r>
        <w:r w:rsidR="00A80360">
          <w:rPr>
            <w:webHidden/>
          </w:rPr>
          <w:tab/>
        </w:r>
        <w:r>
          <w:rPr>
            <w:webHidden/>
          </w:rPr>
          <w:fldChar w:fldCharType="begin"/>
        </w:r>
        <w:r w:rsidR="00A80360">
          <w:rPr>
            <w:webHidden/>
          </w:rPr>
          <w:instrText xml:space="preserve"> PAGEREF _Toc415749055 \h </w:instrText>
        </w:r>
        <w:r>
          <w:rPr>
            <w:webHidden/>
          </w:rPr>
        </w:r>
        <w:r>
          <w:rPr>
            <w:webHidden/>
          </w:rPr>
          <w:fldChar w:fldCharType="separate"/>
        </w:r>
        <w:r w:rsidR="00843085">
          <w:rPr>
            <w:webHidden/>
          </w:rPr>
          <w:t>4</w:t>
        </w:r>
        <w:r>
          <w:rPr>
            <w:webHidden/>
          </w:rPr>
          <w:fldChar w:fldCharType="end"/>
        </w:r>
      </w:hyperlink>
    </w:p>
    <w:p w:rsidR="00A80360" w:rsidRDefault="007A2E62">
      <w:pPr>
        <w:pStyle w:val="T1"/>
        <w:tabs>
          <w:tab w:val="left" w:pos="440"/>
          <w:tab w:val="right" w:leader="dot" w:pos="9061"/>
        </w:tabs>
        <w:rPr>
          <w:rFonts w:asciiTheme="minorHAnsi" w:eastAsiaTheme="minorEastAsia" w:hAnsiTheme="minorHAnsi"/>
          <w:lang w:eastAsia="tr-TR"/>
        </w:rPr>
      </w:pPr>
      <w:hyperlink w:anchor="_Toc415749056" w:history="1">
        <w:r w:rsidR="00A80360" w:rsidRPr="00254C0F">
          <w:rPr>
            <w:rStyle w:val="Kpr"/>
            <w:rFonts w:cs="Times New Roman"/>
          </w:rPr>
          <w:t>II.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Pr>
            <w:webHidden/>
          </w:rPr>
          <w:fldChar w:fldCharType="begin"/>
        </w:r>
        <w:r w:rsidR="00A80360">
          <w:rPr>
            <w:webHidden/>
          </w:rPr>
          <w:instrText xml:space="preserve"> PAGEREF _Toc415749056 \h </w:instrText>
        </w:r>
        <w:r>
          <w:rPr>
            <w:webHidden/>
          </w:rPr>
        </w:r>
        <w:r>
          <w:rPr>
            <w:webHidden/>
          </w:rPr>
          <w:fldChar w:fldCharType="separate"/>
        </w:r>
        <w:r w:rsidR="00843085">
          <w:rPr>
            <w:webHidden/>
          </w:rPr>
          <w:t>5</w:t>
        </w:r>
        <w:r>
          <w:rPr>
            <w:webHidden/>
          </w:rPr>
          <w:fldChar w:fldCharType="end"/>
        </w:r>
      </w:hyperlink>
    </w:p>
    <w:p w:rsidR="00A80360" w:rsidRDefault="007A2E62">
      <w:pPr>
        <w:pStyle w:val="T1"/>
        <w:tabs>
          <w:tab w:val="right" w:leader="dot" w:pos="9061"/>
        </w:tabs>
        <w:rPr>
          <w:rFonts w:asciiTheme="minorHAnsi" w:eastAsiaTheme="minorEastAsia" w:hAnsiTheme="minorHAnsi"/>
          <w:lang w:eastAsia="tr-TR"/>
        </w:rPr>
      </w:pPr>
      <w:hyperlink w:anchor="_Toc415749057" w:history="1">
        <w:r w:rsidR="00A80360" w:rsidRPr="00254C0F">
          <w:rPr>
            <w:rStyle w:val="Kpr"/>
            <w:rFonts w:cs="Times New Roman"/>
          </w:rPr>
          <w:t>DURUM ANALİZİ</w:t>
        </w:r>
        <w:r w:rsidR="00A80360">
          <w:rPr>
            <w:webHidden/>
          </w:rPr>
          <w:tab/>
        </w:r>
        <w:r>
          <w:rPr>
            <w:webHidden/>
          </w:rPr>
          <w:fldChar w:fldCharType="begin"/>
        </w:r>
        <w:r w:rsidR="00A80360">
          <w:rPr>
            <w:webHidden/>
          </w:rPr>
          <w:instrText xml:space="preserve"> PAGEREF _Toc415749057 \h </w:instrText>
        </w:r>
        <w:r>
          <w:rPr>
            <w:webHidden/>
          </w:rPr>
        </w:r>
        <w:r>
          <w:rPr>
            <w:webHidden/>
          </w:rPr>
          <w:fldChar w:fldCharType="separate"/>
        </w:r>
        <w:r w:rsidR="00843085">
          <w:rPr>
            <w:webHidden/>
          </w:rPr>
          <w:t>5</w:t>
        </w:r>
        <w:r>
          <w:rPr>
            <w:webHidden/>
          </w:rPr>
          <w:fldChar w:fldCharType="end"/>
        </w:r>
      </w:hyperlink>
    </w:p>
    <w:p w:rsidR="00A80360" w:rsidRDefault="007A2E62">
      <w:pPr>
        <w:pStyle w:val="T2"/>
        <w:tabs>
          <w:tab w:val="left" w:pos="660"/>
          <w:tab w:val="right" w:leader="dot" w:pos="9061"/>
        </w:tabs>
        <w:rPr>
          <w:rFonts w:asciiTheme="minorHAnsi" w:eastAsiaTheme="minorEastAsia" w:hAnsiTheme="minorHAnsi"/>
          <w:lang w:eastAsia="tr-TR"/>
        </w:rPr>
      </w:pPr>
      <w:hyperlink w:anchor="_Toc415749058"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TARİHİ GELİŞİM</w:t>
        </w:r>
        <w:r w:rsidR="00A80360">
          <w:rPr>
            <w:webHidden/>
          </w:rPr>
          <w:tab/>
        </w:r>
        <w:r>
          <w:rPr>
            <w:webHidden/>
          </w:rPr>
          <w:fldChar w:fldCharType="begin"/>
        </w:r>
        <w:r w:rsidR="00A80360">
          <w:rPr>
            <w:webHidden/>
          </w:rPr>
          <w:instrText xml:space="preserve"> PAGEREF _Toc415749058 \h </w:instrText>
        </w:r>
        <w:r>
          <w:rPr>
            <w:webHidden/>
          </w:rPr>
        </w:r>
        <w:r>
          <w:rPr>
            <w:webHidden/>
          </w:rPr>
          <w:fldChar w:fldCharType="separate"/>
        </w:r>
        <w:r w:rsidR="00843085">
          <w:rPr>
            <w:webHidden/>
          </w:rPr>
          <w:t>5</w:t>
        </w:r>
        <w:r>
          <w:rPr>
            <w:webHidden/>
          </w:rPr>
          <w:fldChar w:fldCharType="end"/>
        </w:r>
      </w:hyperlink>
    </w:p>
    <w:p w:rsidR="00A80360" w:rsidRDefault="007A2E62">
      <w:pPr>
        <w:pStyle w:val="T2"/>
        <w:tabs>
          <w:tab w:val="left" w:pos="660"/>
          <w:tab w:val="right" w:leader="dot" w:pos="9061"/>
        </w:tabs>
        <w:rPr>
          <w:rFonts w:asciiTheme="minorHAnsi" w:eastAsiaTheme="minorEastAsia" w:hAnsiTheme="minorHAnsi"/>
          <w:lang w:eastAsia="tr-TR"/>
        </w:rPr>
      </w:pPr>
      <w:hyperlink w:anchor="_Toc415749059" w:history="1">
        <w:r w:rsidR="00A80360" w:rsidRPr="00254C0F">
          <w:rPr>
            <w:rStyle w:val="Kpr"/>
            <w:rFonts w:cs="Times New Roman"/>
          </w:rPr>
          <w:t>B.</w:t>
        </w:r>
        <w:r w:rsidR="00A80360">
          <w:rPr>
            <w:rFonts w:asciiTheme="minorHAnsi" w:eastAsiaTheme="minorEastAsia" w:hAnsiTheme="minorHAnsi"/>
            <w:lang w:eastAsia="tr-TR"/>
          </w:rPr>
          <w:tab/>
        </w:r>
        <w:r w:rsidR="00A80360" w:rsidRPr="00254C0F">
          <w:rPr>
            <w:rStyle w:val="Kpr"/>
            <w:rFonts w:cs="Times New Roman"/>
          </w:rPr>
          <w:t>YASAL YÜKÜMLÜLÜKLER VE MEVZUAT ANALİZİ</w:t>
        </w:r>
        <w:r w:rsidR="00A80360">
          <w:rPr>
            <w:webHidden/>
          </w:rPr>
          <w:tab/>
        </w:r>
        <w:r>
          <w:rPr>
            <w:webHidden/>
          </w:rPr>
          <w:fldChar w:fldCharType="begin"/>
        </w:r>
        <w:r w:rsidR="00A80360">
          <w:rPr>
            <w:webHidden/>
          </w:rPr>
          <w:instrText xml:space="preserve"> PAGEREF _Toc415749059 \h </w:instrText>
        </w:r>
        <w:r>
          <w:rPr>
            <w:webHidden/>
          </w:rPr>
        </w:r>
        <w:r>
          <w:rPr>
            <w:webHidden/>
          </w:rPr>
          <w:fldChar w:fldCharType="separate"/>
        </w:r>
        <w:r w:rsidR="00843085">
          <w:rPr>
            <w:webHidden/>
          </w:rPr>
          <w:t>5</w:t>
        </w:r>
        <w:r>
          <w:rPr>
            <w:webHidden/>
          </w:rPr>
          <w:fldChar w:fldCharType="end"/>
        </w:r>
      </w:hyperlink>
    </w:p>
    <w:p w:rsidR="00A80360" w:rsidRDefault="007A2E62">
      <w:pPr>
        <w:pStyle w:val="T2"/>
        <w:tabs>
          <w:tab w:val="left" w:pos="660"/>
          <w:tab w:val="right" w:leader="dot" w:pos="9061"/>
        </w:tabs>
        <w:rPr>
          <w:rFonts w:asciiTheme="minorHAnsi" w:eastAsiaTheme="minorEastAsia" w:hAnsiTheme="minorHAnsi"/>
          <w:lang w:eastAsia="tr-TR"/>
        </w:rPr>
      </w:pPr>
      <w:hyperlink w:anchor="_Toc415749060" w:history="1">
        <w:r w:rsidR="00A80360" w:rsidRPr="00254C0F">
          <w:rPr>
            <w:rStyle w:val="Kpr"/>
            <w:rFonts w:cs="Times New Roman"/>
          </w:rPr>
          <w:t>C.</w:t>
        </w:r>
        <w:r w:rsidR="00A80360">
          <w:rPr>
            <w:rFonts w:asciiTheme="minorHAnsi" w:eastAsiaTheme="minorEastAsia" w:hAnsiTheme="minorHAnsi"/>
            <w:lang w:eastAsia="tr-TR"/>
          </w:rPr>
          <w:tab/>
        </w:r>
        <w:r w:rsidR="00A80360" w:rsidRPr="00254C0F">
          <w:rPr>
            <w:rStyle w:val="Kpr"/>
            <w:rFonts w:cs="Times New Roman"/>
          </w:rPr>
          <w:t>FAALİYET ALANLARI ile ÜRÜN ve HİZMETLER</w:t>
        </w:r>
        <w:r w:rsidR="00A80360">
          <w:rPr>
            <w:webHidden/>
          </w:rPr>
          <w:tab/>
        </w:r>
        <w:r>
          <w:rPr>
            <w:webHidden/>
          </w:rPr>
          <w:fldChar w:fldCharType="begin"/>
        </w:r>
        <w:r w:rsidR="00A80360">
          <w:rPr>
            <w:webHidden/>
          </w:rPr>
          <w:instrText xml:space="preserve"> PAGEREF _Toc415749060 \h </w:instrText>
        </w:r>
        <w:r>
          <w:rPr>
            <w:webHidden/>
          </w:rPr>
        </w:r>
        <w:r>
          <w:rPr>
            <w:webHidden/>
          </w:rPr>
          <w:fldChar w:fldCharType="separate"/>
        </w:r>
        <w:r w:rsidR="00843085">
          <w:rPr>
            <w:webHidden/>
          </w:rPr>
          <w:t>6</w:t>
        </w:r>
        <w:r>
          <w:rPr>
            <w:webHidden/>
          </w:rPr>
          <w:fldChar w:fldCharType="end"/>
        </w:r>
      </w:hyperlink>
    </w:p>
    <w:p w:rsidR="00A80360" w:rsidRDefault="007A2E62">
      <w:pPr>
        <w:pStyle w:val="T2"/>
        <w:tabs>
          <w:tab w:val="left" w:pos="660"/>
          <w:tab w:val="right" w:leader="dot" w:pos="9061"/>
        </w:tabs>
        <w:rPr>
          <w:rFonts w:asciiTheme="minorHAnsi" w:eastAsiaTheme="minorEastAsia" w:hAnsiTheme="minorHAnsi"/>
          <w:lang w:eastAsia="tr-TR"/>
        </w:rPr>
      </w:pPr>
      <w:hyperlink w:anchor="_Toc415749061" w:history="1">
        <w:r w:rsidR="00A80360" w:rsidRPr="00254C0F">
          <w:rPr>
            <w:rStyle w:val="Kpr"/>
            <w:rFonts w:cs="Times New Roman"/>
          </w:rPr>
          <w:t>E.</w:t>
        </w:r>
        <w:r w:rsidR="00A80360">
          <w:rPr>
            <w:rFonts w:asciiTheme="minorHAnsi" w:eastAsiaTheme="minorEastAsia" w:hAnsiTheme="minorHAnsi"/>
            <w:lang w:eastAsia="tr-TR"/>
          </w:rPr>
          <w:tab/>
        </w:r>
        <w:r w:rsidR="00A80360" w:rsidRPr="00254C0F">
          <w:rPr>
            <w:rStyle w:val="Kpr"/>
            <w:rFonts w:cs="Times New Roman"/>
          </w:rPr>
          <w:t>KURUM İÇİ ve DIŞI ANALİZ</w:t>
        </w:r>
        <w:r w:rsidR="00A80360">
          <w:rPr>
            <w:webHidden/>
          </w:rPr>
          <w:tab/>
        </w:r>
        <w:r>
          <w:rPr>
            <w:webHidden/>
          </w:rPr>
          <w:fldChar w:fldCharType="begin"/>
        </w:r>
        <w:r w:rsidR="00A80360">
          <w:rPr>
            <w:webHidden/>
          </w:rPr>
          <w:instrText xml:space="preserve"> PAGEREF _Toc415749061 \h </w:instrText>
        </w:r>
        <w:r>
          <w:rPr>
            <w:webHidden/>
          </w:rPr>
        </w:r>
        <w:r>
          <w:rPr>
            <w:webHidden/>
          </w:rPr>
          <w:fldChar w:fldCharType="separate"/>
        </w:r>
        <w:r w:rsidR="00843085">
          <w:rPr>
            <w:webHidden/>
          </w:rPr>
          <w:t>7</w:t>
        </w:r>
        <w:r>
          <w:rPr>
            <w:webHidden/>
          </w:rPr>
          <w:fldChar w:fldCharType="end"/>
        </w:r>
      </w:hyperlink>
    </w:p>
    <w:p w:rsidR="00A80360" w:rsidRDefault="007A2E62">
      <w:pPr>
        <w:pStyle w:val="T1"/>
        <w:tabs>
          <w:tab w:val="left" w:pos="660"/>
          <w:tab w:val="right" w:leader="dot" w:pos="9061"/>
        </w:tabs>
        <w:rPr>
          <w:rFonts w:asciiTheme="minorHAnsi" w:eastAsiaTheme="minorEastAsia" w:hAnsiTheme="minorHAnsi"/>
          <w:lang w:eastAsia="tr-TR"/>
        </w:rPr>
      </w:pPr>
      <w:hyperlink w:anchor="_Toc415749062" w:history="1">
        <w:r w:rsidR="00A80360" w:rsidRPr="00254C0F">
          <w:rPr>
            <w:rStyle w:val="Kpr"/>
            <w:rFonts w:cs="Times New Roman"/>
          </w:rPr>
          <w:t>III.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Pr>
            <w:webHidden/>
          </w:rPr>
          <w:fldChar w:fldCharType="begin"/>
        </w:r>
        <w:r w:rsidR="00A80360">
          <w:rPr>
            <w:webHidden/>
          </w:rPr>
          <w:instrText xml:space="preserve"> PAGEREF _Toc415749062 \h </w:instrText>
        </w:r>
        <w:r>
          <w:rPr>
            <w:webHidden/>
          </w:rPr>
        </w:r>
        <w:r>
          <w:rPr>
            <w:webHidden/>
          </w:rPr>
          <w:fldChar w:fldCharType="separate"/>
        </w:r>
        <w:r w:rsidR="00843085">
          <w:rPr>
            <w:webHidden/>
          </w:rPr>
          <w:t>17</w:t>
        </w:r>
        <w:r>
          <w:rPr>
            <w:webHidden/>
          </w:rPr>
          <w:fldChar w:fldCharType="end"/>
        </w:r>
      </w:hyperlink>
    </w:p>
    <w:p w:rsidR="00A80360" w:rsidRDefault="007A2E62">
      <w:pPr>
        <w:pStyle w:val="T1"/>
        <w:tabs>
          <w:tab w:val="right" w:leader="dot" w:pos="9061"/>
        </w:tabs>
        <w:rPr>
          <w:rFonts w:asciiTheme="minorHAnsi" w:eastAsiaTheme="minorEastAsia" w:hAnsiTheme="minorHAnsi"/>
          <w:lang w:eastAsia="tr-TR"/>
        </w:rPr>
      </w:pPr>
      <w:hyperlink w:anchor="_Toc415749063" w:history="1">
        <w:r w:rsidR="00A80360" w:rsidRPr="00254C0F">
          <w:rPr>
            <w:rStyle w:val="Kpr"/>
            <w:rFonts w:cs="Times New Roman"/>
          </w:rPr>
          <w:t>GELECEĞE YÖNELİM</w:t>
        </w:r>
        <w:r w:rsidR="00A80360">
          <w:rPr>
            <w:webHidden/>
          </w:rPr>
          <w:tab/>
        </w:r>
        <w:r>
          <w:rPr>
            <w:webHidden/>
          </w:rPr>
          <w:fldChar w:fldCharType="begin"/>
        </w:r>
        <w:r w:rsidR="00A80360">
          <w:rPr>
            <w:webHidden/>
          </w:rPr>
          <w:instrText xml:space="preserve"> PAGEREF _Toc415749063 \h </w:instrText>
        </w:r>
        <w:r>
          <w:rPr>
            <w:webHidden/>
          </w:rPr>
        </w:r>
        <w:r>
          <w:rPr>
            <w:webHidden/>
          </w:rPr>
          <w:fldChar w:fldCharType="separate"/>
        </w:r>
        <w:r w:rsidR="00843085">
          <w:rPr>
            <w:webHidden/>
          </w:rPr>
          <w:t>17</w:t>
        </w:r>
        <w:r>
          <w:rPr>
            <w:webHidden/>
          </w:rPr>
          <w:fldChar w:fldCharType="end"/>
        </w:r>
      </w:hyperlink>
    </w:p>
    <w:p w:rsidR="00A80360" w:rsidRDefault="007A2E62" w:rsidP="002E4334">
      <w:pPr>
        <w:pStyle w:val="T2"/>
        <w:tabs>
          <w:tab w:val="left" w:pos="660"/>
          <w:tab w:val="right" w:leader="dot" w:pos="9061"/>
        </w:tabs>
        <w:rPr>
          <w:rFonts w:asciiTheme="minorHAnsi" w:eastAsiaTheme="minorEastAsia" w:hAnsiTheme="minorHAnsi"/>
          <w:lang w:eastAsia="tr-TR"/>
        </w:rPr>
      </w:pPr>
      <w:hyperlink w:anchor="_Toc415749064" w:history="1">
        <w:r w:rsidR="00A80360" w:rsidRPr="00254C0F">
          <w:rPr>
            <w:rStyle w:val="Kpr"/>
          </w:rPr>
          <w:t>A.</w:t>
        </w:r>
        <w:r w:rsidR="00A80360">
          <w:rPr>
            <w:rFonts w:asciiTheme="minorHAnsi" w:eastAsiaTheme="minorEastAsia" w:hAnsiTheme="minorHAnsi"/>
            <w:lang w:eastAsia="tr-TR"/>
          </w:rPr>
          <w:tab/>
        </w:r>
        <w:r w:rsidR="00A80360" w:rsidRPr="00254C0F">
          <w:rPr>
            <w:rStyle w:val="Kpr"/>
          </w:rPr>
          <w:t>MİSYON, VİZYON VE TEMEL DEĞERLER</w:t>
        </w:r>
        <w:r w:rsidR="00A80360">
          <w:rPr>
            <w:webHidden/>
          </w:rPr>
          <w:tab/>
        </w:r>
        <w:r>
          <w:rPr>
            <w:webHidden/>
          </w:rPr>
          <w:fldChar w:fldCharType="begin"/>
        </w:r>
        <w:r w:rsidR="00A80360">
          <w:rPr>
            <w:webHidden/>
          </w:rPr>
          <w:instrText xml:space="preserve"> PAGEREF _Toc415749064 \h </w:instrText>
        </w:r>
        <w:r>
          <w:rPr>
            <w:webHidden/>
          </w:rPr>
        </w:r>
        <w:r>
          <w:rPr>
            <w:webHidden/>
          </w:rPr>
          <w:fldChar w:fldCharType="separate"/>
        </w:r>
        <w:r w:rsidR="00843085">
          <w:rPr>
            <w:webHidden/>
          </w:rPr>
          <w:t>17</w:t>
        </w:r>
        <w:r>
          <w:rPr>
            <w:webHidden/>
          </w:rPr>
          <w:fldChar w:fldCharType="end"/>
        </w:r>
      </w:hyperlink>
      <w:hyperlink w:anchor="_Toc415749067" w:history="1"/>
    </w:p>
    <w:p w:rsidR="00A80360" w:rsidRDefault="007A2E62">
      <w:pPr>
        <w:pStyle w:val="T1"/>
        <w:tabs>
          <w:tab w:val="left" w:pos="660"/>
          <w:tab w:val="right" w:leader="dot" w:pos="9061"/>
        </w:tabs>
        <w:rPr>
          <w:rFonts w:asciiTheme="minorHAnsi" w:eastAsiaTheme="minorEastAsia" w:hAnsiTheme="minorHAnsi"/>
          <w:lang w:eastAsia="tr-TR"/>
        </w:rPr>
      </w:pPr>
      <w:hyperlink w:anchor="_Toc415749069" w:history="1">
        <w:r w:rsidR="00A80360" w:rsidRPr="00254C0F">
          <w:rPr>
            <w:rStyle w:val="Kpr"/>
            <w:rFonts w:cs="Times New Roman"/>
          </w:rPr>
          <w:t>IV.</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Pr>
            <w:webHidden/>
          </w:rPr>
          <w:fldChar w:fldCharType="begin"/>
        </w:r>
        <w:r w:rsidR="00A80360">
          <w:rPr>
            <w:webHidden/>
          </w:rPr>
          <w:instrText xml:space="preserve"> PAGEREF _Toc415749069 \h </w:instrText>
        </w:r>
        <w:r>
          <w:rPr>
            <w:webHidden/>
          </w:rPr>
        </w:r>
        <w:r>
          <w:rPr>
            <w:webHidden/>
          </w:rPr>
          <w:fldChar w:fldCharType="separate"/>
        </w:r>
        <w:r w:rsidR="00843085">
          <w:rPr>
            <w:webHidden/>
          </w:rPr>
          <w:t>23</w:t>
        </w:r>
        <w:r>
          <w:rPr>
            <w:webHidden/>
          </w:rPr>
          <w:fldChar w:fldCharType="end"/>
        </w:r>
      </w:hyperlink>
    </w:p>
    <w:p w:rsidR="00A80360" w:rsidRDefault="007A2E62">
      <w:pPr>
        <w:pStyle w:val="T1"/>
        <w:tabs>
          <w:tab w:val="right" w:leader="dot" w:pos="9061"/>
        </w:tabs>
        <w:rPr>
          <w:rFonts w:asciiTheme="minorHAnsi" w:eastAsiaTheme="minorEastAsia" w:hAnsiTheme="minorHAnsi"/>
          <w:lang w:eastAsia="tr-TR"/>
        </w:rPr>
      </w:pPr>
      <w:hyperlink w:anchor="_Toc415749070" w:history="1">
        <w:r w:rsidR="00A80360" w:rsidRPr="00254C0F">
          <w:rPr>
            <w:rStyle w:val="Kpr"/>
            <w:rFonts w:cs="Times New Roman"/>
          </w:rPr>
          <w:t>MALİYETLENDİRME</w:t>
        </w:r>
        <w:r w:rsidR="00A80360">
          <w:rPr>
            <w:webHidden/>
          </w:rPr>
          <w:tab/>
        </w:r>
        <w:r>
          <w:rPr>
            <w:webHidden/>
          </w:rPr>
          <w:fldChar w:fldCharType="begin"/>
        </w:r>
        <w:r w:rsidR="00A80360">
          <w:rPr>
            <w:webHidden/>
          </w:rPr>
          <w:instrText xml:space="preserve"> PAGEREF _Toc415749070 \h </w:instrText>
        </w:r>
        <w:r>
          <w:rPr>
            <w:webHidden/>
          </w:rPr>
        </w:r>
        <w:r>
          <w:rPr>
            <w:webHidden/>
          </w:rPr>
          <w:fldChar w:fldCharType="separate"/>
        </w:r>
        <w:r w:rsidR="00843085">
          <w:rPr>
            <w:webHidden/>
          </w:rPr>
          <w:t>23</w:t>
        </w:r>
        <w:r>
          <w:rPr>
            <w:webHidden/>
          </w:rPr>
          <w:fldChar w:fldCharType="end"/>
        </w:r>
      </w:hyperlink>
    </w:p>
    <w:p w:rsidR="00A80360" w:rsidRDefault="007A2E62">
      <w:pPr>
        <w:pStyle w:val="T1"/>
        <w:tabs>
          <w:tab w:val="left" w:pos="440"/>
          <w:tab w:val="right" w:leader="dot" w:pos="9061"/>
        </w:tabs>
        <w:rPr>
          <w:rFonts w:asciiTheme="minorHAnsi" w:eastAsiaTheme="minorEastAsia" w:hAnsiTheme="minorHAnsi"/>
          <w:lang w:eastAsia="tr-TR"/>
        </w:rPr>
      </w:pPr>
      <w:hyperlink w:anchor="_Toc415749071" w:history="1">
        <w:r w:rsidR="00A80360" w:rsidRPr="00254C0F">
          <w:rPr>
            <w:rStyle w:val="Kpr"/>
            <w:rFonts w:cs="Times New Roman"/>
          </w:rPr>
          <w:t>V.</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Pr>
            <w:webHidden/>
          </w:rPr>
          <w:fldChar w:fldCharType="begin"/>
        </w:r>
        <w:r w:rsidR="00A80360">
          <w:rPr>
            <w:webHidden/>
          </w:rPr>
          <w:instrText xml:space="preserve"> PAGEREF _Toc415749071 \h </w:instrText>
        </w:r>
        <w:r>
          <w:rPr>
            <w:webHidden/>
          </w:rPr>
        </w:r>
        <w:r>
          <w:rPr>
            <w:webHidden/>
          </w:rPr>
          <w:fldChar w:fldCharType="separate"/>
        </w:r>
        <w:r w:rsidR="00843085">
          <w:rPr>
            <w:webHidden/>
          </w:rPr>
          <w:t>25</w:t>
        </w:r>
        <w:r>
          <w:rPr>
            <w:webHidden/>
          </w:rPr>
          <w:fldChar w:fldCharType="end"/>
        </w:r>
      </w:hyperlink>
    </w:p>
    <w:p w:rsidR="00A80360" w:rsidRDefault="007A2E62">
      <w:pPr>
        <w:pStyle w:val="T1"/>
        <w:tabs>
          <w:tab w:val="right" w:leader="dot" w:pos="9061"/>
        </w:tabs>
        <w:rPr>
          <w:rFonts w:asciiTheme="minorHAnsi" w:eastAsiaTheme="minorEastAsia" w:hAnsiTheme="minorHAnsi"/>
          <w:lang w:eastAsia="tr-TR"/>
        </w:rPr>
      </w:pPr>
      <w:hyperlink w:anchor="_Toc415749072" w:history="1">
        <w:r w:rsidR="00A80360" w:rsidRPr="00254C0F">
          <w:rPr>
            <w:rStyle w:val="Kpr"/>
            <w:rFonts w:cs="Times New Roman"/>
          </w:rPr>
          <w:t>İZLEME ve DEĞERLENDİRME</w:t>
        </w:r>
        <w:r w:rsidR="00A80360">
          <w:rPr>
            <w:webHidden/>
          </w:rPr>
          <w:tab/>
        </w:r>
        <w:r>
          <w:rPr>
            <w:webHidden/>
          </w:rPr>
          <w:fldChar w:fldCharType="begin"/>
        </w:r>
        <w:r w:rsidR="00A80360">
          <w:rPr>
            <w:webHidden/>
          </w:rPr>
          <w:instrText xml:space="preserve"> PAGEREF _Toc415749072 \h </w:instrText>
        </w:r>
        <w:r>
          <w:rPr>
            <w:webHidden/>
          </w:rPr>
        </w:r>
        <w:r>
          <w:rPr>
            <w:webHidden/>
          </w:rPr>
          <w:fldChar w:fldCharType="separate"/>
        </w:r>
        <w:r w:rsidR="00843085">
          <w:rPr>
            <w:webHidden/>
          </w:rPr>
          <w:t>25</w:t>
        </w:r>
        <w:r>
          <w:rPr>
            <w:webHidden/>
          </w:rPr>
          <w:fldChar w:fldCharType="end"/>
        </w:r>
      </w:hyperlink>
    </w:p>
    <w:p w:rsidR="006E1EB8" w:rsidRPr="00900DDE" w:rsidRDefault="007A2E62" w:rsidP="004D315E">
      <w:pPr>
        <w:tabs>
          <w:tab w:val="left" w:pos="426"/>
        </w:tabs>
        <w:spacing w:after="0"/>
        <w:rPr>
          <w:rFonts w:eastAsia="Times New Roman" w:cs="Times New Roman"/>
          <w:noProof w:val="0"/>
          <w:sz w:val="24"/>
          <w:szCs w:val="24"/>
          <w:highlight w:val="yellow"/>
          <w:lang w:eastAsia="tr-TR"/>
        </w:rPr>
      </w:pPr>
      <w:r w:rsidRPr="00900DDE">
        <w:rPr>
          <w:rFonts w:eastAsia="Times New Roman" w:cs="Times New Roman"/>
          <w:noProof w:val="0"/>
          <w:sz w:val="24"/>
          <w:szCs w:val="24"/>
          <w:highlight w:val="yellow"/>
          <w:lang w:eastAsia="tr-TR"/>
        </w:rPr>
        <w:fldChar w:fldCharType="end"/>
      </w:r>
    </w:p>
    <w:p w:rsidR="002D0AFF" w:rsidRPr="00900DDE" w:rsidRDefault="002D0AFF" w:rsidP="004D315E">
      <w:pPr>
        <w:tabs>
          <w:tab w:val="left" w:pos="426"/>
        </w:tabs>
        <w:spacing w:after="0"/>
        <w:rPr>
          <w:rFonts w:eastAsia="Times New Roman" w:cs="Times New Roman"/>
          <w:noProof w:val="0"/>
          <w:sz w:val="24"/>
          <w:szCs w:val="24"/>
          <w:highlight w:val="yellow"/>
          <w:lang w:eastAsia="tr-TR"/>
        </w:rPr>
      </w:pPr>
    </w:p>
    <w:p w:rsidR="002D0AFF" w:rsidRDefault="002D0AFF"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0D5852" w:rsidRDefault="000D5852" w:rsidP="004D315E">
      <w:pPr>
        <w:tabs>
          <w:tab w:val="left" w:pos="426"/>
        </w:tabs>
        <w:spacing w:after="0"/>
        <w:rPr>
          <w:rFonts w:eastAsia="Times New Roman" w:cs="Times New Roman"/>
          <w:noProof w:val="0"/>
          <w:sz w:val="24"/>
          <w:szCs w:val="24"/>
          <w:highlight w:val="yellow"/>
          <w:lang w:eastAsia="tr-TR"/>
        </w:rPr>
      </w:pPr>
    </w:p>
    <w:p w:rsidR="000D5852" w:rsidRDefault="000D5852" w:rsidP="004D315E">
      <w:pPr>
        <w:tabs>
          <w:tab w:val="left" w:pos="426"/>
        </w:tabs>
        <w:spacing w:after="0"/>
        <w:rPr>
          <w:rFonts w:eastAsia="Times New Roman" w:cs="Times New Roman"/>
          <w:noProof w:val="0"/>
          <w:sz w:val="24"/>
          <w:szCs w:val="24"/>
          <w:highlight w:val="yellow"/>
          <w:lang w:eastAsia="tr-TR"/>
        </w:rPr>
      </w:pPr>
    </w:p>
    <w:p w:rsidR="000D5852" w:rsidRDefault="000D5852"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970D42" w:rsidRPr="00900DDE" w:rsidRDefault="00970D42" w:rsidP="00AD10D8">
      <w:pPr>
        <w:pStyle w:val="Balk1"/>
        <w:numPr>
          <w:ilvl w:val="0"/>
          <w:numId w:val="4"/>
        </w:numPr>
        <w:spacing w:after="0" w:line="360" w:lineRule="auto"/>
        <w:jc w:val="left"/>
        <w:rPr>
          <w:rFonts w:cs="Times New Roman"/>
          <w:noProof w:val="0"/>
        </w:rPr>
      </w:pPr>
      <w:bookmarkStart w:id="7" w:name="_Toc409281020"/>
      <w:bookmarkStart w:id="8" w:name="_Toc415749053"/>
      <w:r w:rsidRPr="00900DDE">
        <w:rPr>
          <w:rFonts w:cs="Times New Roman"/>
          <w:noProof w:val="0"/>
        </w:rPr>
        <w:lastRenderedPageBreak/>
        <w:t>BÖLÜM</w:t>
      </w:r>
      <w:bookmarkEnd w:id="7"/>
      <w:bookmarkEnd w:id="8"/>
    </w:p>
    <w:p w:rsidR="006C3103" w:rsidRPr="00900DDE" w:rsidRDefault="00970D42" w:rsidP="003A7039">
      <w:pPr>
        <w:pStyle w:val="Balk1"/>
        <w:spacing w:before="0" w:line="240" w:lineRule="auto"/>
        <w:rPr>
          <w:rFonts w:cs="Times New Roman"/>
          <w:noProof w:val="0"/>
        </w:rPr>
      </w:pPr>
      <w:bookmarkStart w:id="9" w:name="_Toc409281021"/>
      <w:bookmarkStart w:id="10" w:name="_Toc415749054"/>
      <w:r w:rsidRPr="00900DDE">
        <w:rPr>
          <w:rFonts w:cs="Times New Roman"/>
          <w:noProof w:val="0"/>
        </w:rPr>
        <w:t>STRATEJİK PLAN HAZIRLIK SÜRECİ</w:t>
      </w:r>
      <w:bookmarkEnd w:id="9"/>
      <w:bookmarkEnd w:id="10"/>
    </w:p>
    <w:p w:rsidR="00970D42" w:rsidRPr="00901AC3" w:rsidRDefault="0022657C" w:rsidP="00AD10D8">
      <w:pPr>
        <w:pStyle w:val="Balk2"/>
        <w:numPr>
          <w:ilvl w:val="1"/>
          <w:numId w:val="4"/>
        </w:numPr>
        <w:rPr>
          <w:rFonts w:cs="Times New Roman"/>
          <w:noProof w:val="0"/>
          <w:szCs w:val="24"/>
        </w:rPr>
      </w:pPr>
      <w:bookmarkStart w:id="11" w:name="_Toc409281022"/>
      <w:bookmarkStart w:id="12" w:name="_Toc415749055"/>
      <w:r>
        <w:rPr>
          <w:rFonts w:cs="Times New Roman"/>
          <w:noProof w:val="0"/>
          <w:szCs w:val="24"/>
        </w:rPr>
        <w:t xml:space="preserve">Gökçegöz </w:t>
      </w:r>
      <w:r w:rsidR="008A794F">
        <w:rPr>
          <w:rFonts w:cs="Times New Roman"/>
          <w:noProof w:val="0"/>
          <w:szCs w:val="24"/>
        </w:rPr>
        <w:t>İlk</w:t>
      </w:r>
      <w:r w:rsidR="002A4FD2">
        <w:rPr>
          <w:rFonts w:cs="Times New Roman"/>
          <w:noProof w:val="0"/>
          <w:szCs w:val="24"/>
        </w:rPr>
        <w:t>-OrtaO</w:t>
      </w:r>
      <w:r w:rsidR="008A794F">
        <w:rPr>
          <w:rFonts w:cs="Times New Roman"/>
          <w:noProof w:val="0"/>
          <w:szCs w:val="24"/>
        </w:rPr>
        <w:t>kulu</w:t>
      </w:r>
      <w:r w:rsidR="00970D42" w:rsidRPr="00901AC3">
        <w:rPr>
          <w:rFonts w:cs="Times New Roman"/>
          <w:noProof w:val="0"/>
          <w:szCs w:val="24"/>
        </w:rPr>
        <w:t xml:space="preserve"> 2015-2019 Stratejik Planlama süreci:</w:t>
      </w:r>
      <w:bookmarkEnd w:id="11"/>
      <w:bookmarkEnd w:id="12"/>
    </w:p>
    <w:p w:rsidR="00970D42" w:rsidRPr="00901AC3"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2013/26 Sayılı Stratejik Planlama Genelgesi ve eki Hazırlık Programı Yayınlanmıştır.</w:t>
      </w:r>
    </w:p>
    <w:p w:rsidR="00EC233D" w:rsidRPr="00901AC3" w:rsidRDefault="00EC233D" w:rsidP="00367B15">
      <w:pPr>
        <w:pStyle w:val="ListeParagraf"/>
        <w:ind w:left="0"/>
        <w:rPr>
          <w:rFonts w:cs="Times New Roman"/>
          <w:noProof w:val="0"/>
          <w:sz w:val="24"/>
          <w:szCs w:val="24"/>
        </w:rPr>
      </w:pPr>
      <w:r w:rsidRPr="00901AC3">
        <w:rPr>
          <w:rFonts w:cs="Times New Roman"/>
          <w:noProof w:val="0"/>
          <w:sz w:val="24"/>
          <w:szCs w:val="24"/>
        </w:rPr>
        <w:t xml:space="preserve">2013/26 sayılı genelge gereği </w:t>
      </w:r>
      <w:r w:rsidR="00380BAF">
        <w:rPr>
          <w:rFonts w:cs="Times New Roman"/>
          <w:noProof w:val="0"/>
          <w:sz w:val="24"/>
          <w:szCs w:val="24"/>
        </w:rPr>
        <w:t xml:space="preserve">Gökçegöz </w:t>
      </w:r>
      <w:r w:rsidR="008A794F">
        <w:rPr>
          <w:rFonts w:cs="Times New Roman"/>
          <w:noProof w:val="0"/>
          <w:sz w:val="24"/>
          <w:szCs w:val="24"/>
        </w:rPr>
        <w:t>ilko</w:t>
      </w:r>
      <w:r w:rsidR="003C7D84">
        <w:rPr>
          <w:rFonts w:cs="Times New Roman"/>
          <w:noProof w:val="0"/>
          <w:sz w:val="24"/>
          <w:szCs w:val="24"/>
        </w:rPr>
        <w:t>kulu</w:t>
      </w:r>
      <w:r w:rsidRPr="00901AC3">
        <w:rPr>
          <w:rFonts w:cs="Times New Roman"/>
          <w:noProof w:val="0"/>
          <w:sz w:val="24"/>
          <w:szCs w:val="24"/>
        </w:rPr>
        <w:t xml:space="preserve"> </w:t>
      </w:r>
      <w:r w:rsidR="003C7D84">
        <w:rPr>
          <w:rFonts w:cs="Times New Roman"/>
          <w:noProof w:val="0"/>
          <w:sz w:val="24"/>
          <w:szCs w:val="24"/>
        </w:rPr>
        <w:t>s</w:t>
      </w:r>
      <w:r w:rsidRPr="00901AC3">
        <w:rPr>
          <w:rFonts w:cs="Times New Roman"/>
          <w:noProof w:val="0"/>
          <w:sz w:val="24"/>
          <w:szCs w:val="24"/>
        </w:rPr>
        <w:t>tratejik plan hazırlama çalışmaları başlatılmıştır. Çalışmalar Genelge eki Hazırlık Programı ve Kalkınma Bakanlığı’nın Stratejik planlama Kılavuzuna uygun olarak planlanmış ve yürütülmüştür.</w:t>
      </w:r>
    </w:p>
    <w:p w:rsidR="00970D42" w:rsidRPr="00901AC3" w:rsidRDefault="00970D42" w:rsidP="00970D42">
      <w:pPr>
        <w:pStyle w:val="ListeParagraf"/>
        <w:rPr>
          <w:rFonts w:cs="Times New Roman"/>
          <w:noProof w:val="0"/>
          <w:sz w:val="24"/>
          <w:szCs w:val="24"/>
        </w:rPr>
      </w:pPr>
    </w:p>
    <w:p w:rsidR="00970D42" w:rsidRPr="00901AC3" w:rsidRDefault="00380BAF" w:rsidP="00AD10D8">
      <w:pPr>
        <w:pStyle w:val="ListeParagraf"/>
        <w:numPr>
          <w:ilvl w:val="0"/>
          <w:numId w:val="5"/>
        </w:numPr>
        <w:ind w:left="0" w:firstLine="0"/>
        <w:rPr>
          <w:rFonts w:cs="Times New Roman"/>
          <w:b/>
          <w:noProof w:val="0"/>
          <w:sz w:val="24"/>
          <w:szCs w:val="24"/>
        </w:rPr>
      </w:pPr>
      <w:r>
        <w:rPr>
          <w:rFonts w:cs="Times New Roman"/>
          <w:noProof w:val="0"/>
          <w:sz w:val="24"/>
          <w:szCs w:val="24"/>
        </w:rPr>
        <w:t>Gökçegöz</w:t>
      </w:r>
      <w:r w:rsidR="008A794F">
        <w:rPr>
          <w:rFonts w:cs="Times New Roman"/>
          <w:b/>
          <w:noProof w:val="0"/>
          <w:sz w:val="24"/>
          <w:szCs w:val="24"/>
        </w:rPr>
        <w:t xml:space="preserve"> İlk</w:t>
      </w:r>
      <w:r w:rsidR="002A4FD2">
        <w:rPr>
          <w:rFonts w:cs="Times New Roman"/>
          <w:b/>
          <w:noProof w:val="0"/>
          <w:sz w:val="24"/>
          <w:szCs w:val="24"/>
        </w:rPr>
        <w:t>-OrtaO</w:t>
      </w:r>
      <w:r w:rsidR="008A794F">
        <w:rPr>
          <w:rFonts w:cs="Times New Roman"/>
          <w:b/>
          <w:noProof w:val="0"/>
          <w:sz w:val="24"/>
          <w:szCs w:val="24"/>
        </w:rPr>
        <w:t>kulu</w:t>
      </w:r>
      <w:r w:rsidR="00970D42" w:rsidRPr="00901AC3">
        <w:rPr>
          <w:rFonts w:cs="Times New Roman"/>
          <w:b/>
          <w:noProof w:val="0"/>
          <w:sz w:val="24"/>
          <w:szCs w:val="24"/>
        </w:rPr>
        <w:t xml:space="preserve"> stratejik plan ekip ve kurulları kurulmuştur.</w:t>
      </w:r>
    </w:p>
    <w:p w:rsidR="0002089B" w:rsidRDefault="00EC233D" w:rsidP="00367B15">
      <w:pPr>
        <w:pStyle w:val="ListeParagraf"/>
        <w:ind w:left="0"/>
        <w:rPr>
          <w:rFonts w:cs="Times New Roman"/>
          <w:noProof w:val="0"/>
          <w:sz w:val="24"/>
          <w:szCs w:val="24"/>
        </w:rPr>
      </w:pPr>
      <w:r w:rsidRPr="00901AC3">
        <w:rPr>
          <w:rFonts w:cs="Times New Roman"/>
          <w:noProof w:val="0"/>
          <w:sz w:val="24"/>
          <w:szCs w:val="24"/>
        </w:rPr>
        <w:t>Stratejik planlama çalışmaları</w:t>
      </w:r>
      <w:r w:rsidR="0002089B">
        <w:rPr>
          <w:rFonts w:cs="Times New Roman"/>
          <w:noProof w:val="0"/>
          <w:sz w:val="24"/>
          <w:szCs w:val="24"/>
        </w:rPr>
        <w:t xml:space="preserve"> okulumuz </w:t>
      </w:r>
      <w:r w:rsidRPr="00901AC3">
        <w:rPr>
          <w:rFonts w:cs="Times New Roman"/>
          <w:noProof w:val="0"/>
          <w:sz w:val="24"/>
          <w:szCs w:val="24"/>
        </w:rPr>
        <w:t xml:space="preserve"> </w:t>
      </w:r>
      <w:r w:rsidR="00380BAF" w:rsidRPr="00901AC3">
        <w:rPr>
          <w:rFonts w:cs="Times New Roman"/>
          <w:noProof w:val="0"/>
          <w:sz w:val="24"/>
          <w:szCs w:val="24"/>
        </w:rPr>
        <w:t>stratejik planlama üst kurulu</w:t>
      </w:r>
      <w:r w:rsidRPr="00901AC3">
        <w:rPr>
          <w:rFonts w:cs="Times New Roman"/>
          <w:noProof w:val="0"/>
          <w:sz w:val="24"/>
          <w:szCs w:val="24"/>
        </w:rPr>
        <w:t xml:space="preserve"> birimlerinin koordinesinde yürütülmektedir. </w:t>
      </w:r>
      <w:r w:rsidR="00FB6134" w:rsidRPr="00901AC3">
        <w:rPr>
          <w:rFonts w:cs="Times New Roman"/>
          <w:noProof w:val="0"/>
          <w:sz w:val="24"/>
          <w:szCs w:val="24"/>
        </w:rPr>
        <w:t xml:space="preserve">Stratejik planlama çalışmalarının takibini sağlamak ve belli dönemler halinde stratejik planlama çalışmalarına yön vermek üzere </w:t>
      </w:r>
      <w:r w:rsidR="003C7D84">
        <w:rPr>
          <w:rFonts w:cs="Times New Roman"/>
          <w:noProof w:val="0"/>
          <w:sz w:val="24"/>
          <w:szCs w:val="24"/>
        </w:rPr>
        <w:t>okul</w:t>
      </w:r>
      <w:r w:rsidR="00FB6134" w:rsidRPr="00901AC3">
        <w:rPr>
          <w:rFonts w:cs="Times New Roman"/>
          <w:noProof w:val="0"/>
          <w:sz w:val="24"/>
          <w:szCs w:val="24"/>
        </w:rPr>
        <w:t xml:space="preserve"> müdürümüz başkanlığında stratejik planlama üst kurulu oluşturulmuştur.</w:t>
      </w:r>
      <w:r w:rsidR="003C7D84">
        <w:rPr>
          <w:rFonts w:cs="Times New Roman"/>
          <w:noProof w:val="0"/>
          <w:sz w:val="24"/>
          <w:szCs w:val="24"/>
        </w:rPr>
        <w:t xml:space="preserve"> </w:t>
      </w:r>
      <w:r w:rsidRPr="00901AC3">
        <w:rPr>
          <w:rFonts w:cs="Times New Roman"/>
          <w:noProof w:val="0"/>
          <w:sz w:val="24"/>
          <w:szCs w:val="24"/>
        </w:rPr>
        <w:t xml:space="preserve"> </w:t>
      </w:r>
      <w:r w:rsidR="003C7D84">
        <w:rPr>
          <w:rFonts w:cs="Times New Roman"/>
          <w:noProof w:val="0"/>
          <w:sz w:val="24"/>
          <w:szCs w:val="24"/>
        </w:rPr>
        <w:t>P</w:t>
      </w:r>
      <w:r w:rsidRPr="00901AC3">
        <w:rPr>
          <w:rFonts w:cs="Times New Roman"/>
          <w:noProof w:val="0"/>
          <w:sz w:val="24"/>
          <w:szCs w:val="24"/>
        </w:rPr>
        <w:t xml:space="preserve">lanlama konusundaki </w:t>
      </w:r>
      <w:r w:rsidR="003C7D84">
        <w:rPr>
          <w:rFonts w:cs="Times New Roman"/>
          <w:noProof w:val="0"/>
          <w:sz w:val="24"/>
          <w:szCs w:val="24"/>
        </w:rPr>
        <w:t>İl ve ilçe Milli Eğitim Müdürlüğü</w:t>
      </w:r>
      <w:r w:rsidRPr="00901AC3">
        <w:rPr>
          <w:rFonts w:cs="Times New Roman"/>
          <w:noProof w:val="0"/>
          <w:sz w:val="24"/>
          <w:szCs w:val="24"/>
        </w:rPr>
        <w:t xml:space="preserve"> Stratejik Plan Koordi</w:t>
      </w:r>
      <w:r w:rsidR="0002089B">
        <w:rPr>
          <w:rFonts w:cs="Times New Roman"/>
          <w:noProof w:val="0"/>
          <w:sz w:val="24"/>
          <w:szCs w:val="24"/>
        </w:rPr>
        <w:t>nasyon ekibi üyeleri ile işbirliği halinde çalışmalar yürütülmüştür.</w:t>
      </w:r>
    </w:p>
    <w:p w:rsidR="0002089B" w:rsidRPr="00901AC3" w:rsidRDefault="0002089B" w:rsidP="00367B15">
      <w:pPr>
        <w:pStyle w:val="ListeParagraf"/>
        <w:ind w:left="0"/>
        <w:rPr>
          <w:rFonts w:cs="Times New Roman"/>
          <w:noProof w:val="0"/>
          <w:sz w:val="24"/>
          <w:szCs w:val="24"/>
        </w:rPr>
      </w:pPr>
    </w:p>
    <w:p w:rsidR="003C7D84" w:rsidRDefault="00FB6134" w:rsidP="003C7D84">
      <w:pPr>
        <w:pStyle w:val="ResimYazs"/>
        <w:keepNext/>
        <w:rPr>
          <w:rFonts w:cs="Times New Roman"/>
          <w:noProof w:val="0"/>
          <w:sz w:val="20"/>
          <w:szCs w:val="20"/>
        </w:rPr>
      </w:pPr>
      <w:bookmarkStart w:id="13" w:name="_Toc403145241"/>
      <w:r w:rsidRPr="00901AC3">
        <w:rPr>
          <w:rFonts w:cs="Times New Roman"/>
          <w:noProof w:val="0"/>
          <w:sz w:val="20"/>
          <w:szCs w:val="20"/>
        </w:rPr>
        <w:t xml:space="preserve">Tablo1: </w:t>
      </w:r>
      <w:bookmarkEnd w:id="13"/>
      <w:r w:rsidR="00367B15" w:rsidRPr="00901AC3">
        <w:rPr>
          <w:rFonts w:cs="Times New Roman"/>
          <w:noProof w:val="0"/>
          <w:sz w:val="20"/>
          <w:szCs w:val="20"/>
        </w:rPr>
        <w:t>Stratejik Plan</w:t>
      </w:r>
      <w:r w:rsidR="00A91A5E">
        <w:rPr>
          <w:rFonts w:cs="Times New Roman"/>
          <w:noProof w:val="0"/>
          <w:sz w:val="20"/>
          <w:szCs w:val="20"/>
        </w:rPr>
        <w:t xml:space="preserve"> Üst Kurul ve </w:t>
      </w:r>
      <w:r w:rsidR="00367B15" w:rsidRPr="00901AC3">
        <w:rPr>
          <w:rFonts w:cs="Times New Roman"/>
          <w:noProof w:val="0"/>
          <w:sz w:val="20"/>
          <w:szCs w:val="20"/>
        </w:rPr>
        <w:t xml:space="preserve"> Koordinasyon Ekibi</w:t>
      </w:r>
    </w:p>
    <w:tbl>
      <w:tblPr>
        <w:tblStyle w:val="OrtaKlavuz3-Vurgu5"/>
        <w:tblW w:w="0" w:type="auto"/>
        <w:jc w:val="center"/>
        <w:tblLayout w:type="fixed"/>
        <w:tblLook w:val="04A0"/>
      </w:tblPr>
      <w:tblGrid>
        <w:gridCol w:w="3012"/>
        <w:gridCol w:w="3013"/>
        <w:gridCol w:w="3013"/>
      </w:tblGrid>
      <w:tr w:rsidR="0002089B" w:rsidRPr="00900DDE" w:rsidTr="00317906">
        <w:trPr>
          <w:cnfStyle w:val="100000000000"/>
          <w:trHeight w:val="170"/>
          <w:jc w:val="center"/>
        </w:trPr>
        <w:tc>
          <w:tcPr>
            <w:cnfStyle w:val="001000000000"/>
            <w:tcW w:w="3012" w:type="dxa"/>
            <w:shd w:val="clear" w:color="auto" w:fill="2E74B5" w:themeFill="accent1" w:themeFillShade="BF"/>
            <w:tcMar>
              <w:top w:w="113" w:type="dxa"/>
            </w:tcMar>
            <w:vAlign w:val="center"/>
          </w:tcPr>
          <w:p w:rsidR="0002089B" w:rsidRPr="00936500" w:rsidRDefault="0002089B" w:rsidP="009C1607">
            <w:pPr>
              <w:spacing w:after="0"/>
              <w:jc w:val="left"/>
              <w:rPr>
                <w:rFonts w:cs="Times New Roman"/>
                <w:sz w:val="20"/>
                <w:szCs w:val="20"/>
              </w:rPr>
            </w:pPr>
            <w:r w:rsidRPr="00936500">
              <w:rPr>
                <w:rFonts w:cs="Times New Roman"/>
                <w:sz w:val="20"/>
                <w:szCs w:val="20"/>
              </w:rPr>
              <w:t>ADI SOYADI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rPr>
                <w:rFonts w:cs="Times New Roman"/>
                <w:sz w:val="20"/>
                <w:szCs w:val="20"/>
              </w:rPr>
            </w:pPr>
            <w:r w:rsidRPr="00367B15">
              <w:rPr>
                <w:rFonts w:cs="Times New Roman"/>
                <w:sz w:val="20"/>
                <w:szCs w:val="20"/>
              </w:rPr>
              <w:t>ÜNVANI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rPr>
                <w:rFonts w:cs="Times New Roman"/>
                <w:sz w:val="20"/>
                <w:szCs w:val="20"/>
              </w:rPr>
            </w:pPr>
            <w:r w:rsidRPr="00367B15">
              <w:rPr>
                <w:rFonts w:cs="Times New Roman"/>
                <w:sz w:val="20"/>
                <w:szCs w:val="20"/>
              </w:rPr>
              <w:t>GÖREVİ</w:t>
            </w:r>
          </w:p>
        </w:tc>
      </w:tr>
      <w:tr w:rsidR="0002089B"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02089B" w:rsidRPr="0022657C" w:rsidRDefault="0022657C" w:rsidP="009C1607">
            <w:pPr>
              <w:spacing w:after="0" w:line="360" w:lineRule="auto"/>
              <w:jc w:val="left"/>
              <w:rPr>
                <w:rFonts w:cs="Times New Roman"/>
                <w:noProof w:val="0"/>
                <w:color w:val="auto"/>
                <w:sz w:val="20"/>
                <w:szCs w:val="20"/>
              </w:rPr>
            </w:pPr>
            <w:r w:rsidRPr="0022657C">
              <w:rPr>
                <w:rFonts w:cs="Times New Roman"/>
                <w:noProof w:val="0"/>
                <w:color w:val="auto"/>
                <w:sz w:val="20"/>
                <w:szCs w:val="20"/>
              </w:rPr>
              <w:t>Mehmet YAYLACI</w:t>
            </w:r>
          </w:p>
        </w:tc>
        <w:tc>
          <w:tcPr>
            <w:tcW w:w="3013" w:type="dxa"/>
            <w:shd w:val="clear" w:color="auto" w:fill="D9D9D9" w:themeFill="background1" w:themeFillShade="D9"/>
            <w:tcMar>
              <w:top w:w="113" w:type="dxa"/>
            </w:tcMar>
          </w:tcPr>
          <w:p w:rsidR="0002089B" w:rsidRPr="0022657C" w:rsidRDefault="0022657C" w:rsidP="009C1607">
            <w:pPr>
              <w:spacing w:after="0" w:line="360" w:lineRule="auto"/>
              <w:jc w:val="left"/>
              <w:cnfStyle w:val="000000100000"/>
              <w:rPr>
                <w:rFonts w:cs="Times New Roman"/>
                <w:noProof w:val="0"/>
                <w:sz w:val="20"/>
                <w:szCs w:val="20"/>
              </w:rPr>
            </w:pPr>
            <w:r>
              <w:rPr>
                <w:rFonts w:cs="Times New Roman"/>
                <w:noProof w:val="0"/>
                <w:sz w:val="20"/>
                <w:szCs w:val="20"/>
              </w:rPr>
              <w:t>Okul Müdürü</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rPr>
                <w:rFonts w:cs="Times New Roman"/>
                <w:noProof w:val="0"/>
                <w:sz w:val="20"/>
                <w:szCs w:val="20"/>
              </w:rPr>
            </w:pPr>
            <w:r w:rsidRPr="00936500">
              <w:rPr>
                <w:rFonts w:cs="Times New Roman"/>
                <w:noProof w:val="0"/>
                <w:sz w:val="20"/>
                <w:szCs w:val="20"/>
              </w:rPr>
              <w:t>Başkan</w:t>
            </w:r>
          </w:p>
        </w:tc>
      </w:tr>
      <w:tr w:rsidR="0002089B" w:rsidRPr="00900DDE" w:rsidTr="005A2891">
        <w:trPr>
          <w:trHeight w:val="170"/>
          <w:jc w:val="center"/>
        </w:trPr>
        <w:tc>
          <w:tcPr>
            <w:cnfStyle w:val="001000000000"/>
            <w:tcW w:w="3012" w:type="dxa"/>
            <w:shd w:val="clear" w:color="auto" w:fill="auto"/>
            <w:tcMar>
              <w:top w:w="113" w:type="dxa"/>
            </w:tcMar>
            <w:vAlign w:val="center"/>
          </w:tcPr>
          <w:p w:rsidR="0002089B" w:rsidRPr="0022657C" w:rsidRDefault="0022657C" w:rsidP="009C1607">
            <w:pPr>
              <w:spacing w:after="0" w:line="360" w:lineRule="auto"/>
              <w:jc w:val="left"/>
              <w:rPr>
                <w:rFonts w:cs="Times New Roman"/>
                <w:noProof w:val="0"/>
                <w:color w:val="auto"/>
                <w:sz w:val="20"/>
                <w:szCs w:val="20"/>
              </w:rPr>
            </w:pPr>
            <w:r>
              <w:rPr>
                <w:rFonts w:cs="Times New Roman"/>
                <w:noProof w:val="0"/>
                <w:color w:val="auto"/>
                <w:sz w:val="20"/>
                <w:szCs w:val="20"/>
              </w:rPr>
              <w:t>Mete ALPASLAN</w:t>
            </w:r>
          </w:p>
        </w:tc>
        <w:tc>
          <w:tcPr>
            <w:tcW w:w="3013" w:type="dxa"/>
            <w:shd w:val="clear" w:color="auto" w:fill="auto"/>
            <w:tcMar>
              <w:top w:w="113" w:type="dxa"/>
            </w:tcMar>
          </w:tcPr>
          <w:p w:rsidR="0002089B" w:rsidRPr="0022657C" w:rsidRDefault="0022657C" w:rsidP="009C1607">
            <w:pPr>
              <w:spacing w:after="0" w:line="360" w:lineRule="auto"/>
              <w:jc w:val="left"/>
              <w:cnfStyle w:val="000000000000"/>
              <w:rPr>
                <w:rFonts w:cs="Times New Roman"/>
                <w:noProof w:val="0"/>
                <w:sz w:val="20"/>
                <w:szCs w:val="20"/>
              </w:rPr>
            </w:pPr>
            <w:r>
              <w:rPr>
                <w:rFonts w:cs="Times New Roman"/>
                <w:noProof w:val="0"/>
                <w:sz w:val="20"/>
                <w:szCs w:val="20"/>
              </w:rPr>
              <w:t>Müdür Yardımcısı</w:t>
            </w:r>
          </w:p>
        </w:tc>
        <w:tc>
          <w:tcPr>
            <w:tcW w:w="3013" w:type="dxa"/>
            <w:shd w:val="clear" w:color="auto" w:fill="auto"/>
            <w:tcMar>
              <w:top w:w="113" w:type="dxa"/>
            </w:tcMar>
          </w:tcPr>
          <w:p w:rsidR="0002089B" w:rsidRPr="00936500" w:rsidRDefault="0002089B" w:rsidP="009C1607">
            <w:pPr>
              <w:spacing w:after="0" w:line="360" w:lineRule="auto"/>
              <w:jc w:val="left"/>
              <w:cnfStyle w:val="000000000000"/>
              <w:rPr>
                <w:rFonts w:cs="Times New Roman"/>
                <w:noProof w:val="0"/>
                <w:sz w:val="20"/>
                <w:szCs w:val="20"/>
              </w:rPr>
            </w:pPr>
            <w:r w:rsidRPr="00936500">
              <w:rPr>
                <w:rFonts w:cs="Times New Roman"/>
                <w:noProof w:val="0"/>
                <w:sz w:val="20"/>
                <w:szCs w:val="20"/>
              </w:rPr>
              <w:t>Koordinatör</w:t>
            </w:r>
          </w:p>
        </w:tc>
      </w:tr>
      <w:tr w:rsidR="00907F68"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r>
              <w:rPr>
                <w:rFonts w:cs="Times New Roman"/>
                <w:noProof w:val="0"/>
                <w:color w:val="auto"/>
                <w:sz w:val="20"/>
                <w:szCs w:val="20"/>
              </w:rPr>
              <w:t>İbrahim SEÇMEN</w:t>
            </w:r>
          </w:p>
        </w:tc>
        <w:tc>
          <w:tcPr>
            <w:tcW w:w="3013" w:type="dxa"/>
            <w:shd w:val="clear" w:color="auto" w:fill="D9D9D9" w:themeFill="background1" w:themeFillShade="D9"/>
            <w:tcMar>
              <w:top w:w="113" w:type="dxa"/>
            </w:tcMar>
          </w:tcPr>
          <w:p w:rsidR="00907F68" w:rsidRPr="0022657C" w:rsidRDefault="00907F68" w:rsidP="00310E60">
            <w:pPr>
              <w:spacing w:after="0" w:line="360" w:lineRule="auto"/>
              <w:jc w:val="left"/>
              <w:cnfStyle w:val="000000100000"/>
              <w:rPr>
                <w:rFonts w:cs="Times New Roman"/>
                <w:noProof w:val="0"/>
                <w:sz w:val="20"/>
                <w:szCs w:val="20"/>
              </w:rPr>
            </w:pPr>
            <w:r>
              <w:rPr>
                <w:rFonts w:cs="Times New Roman"/>
                <w:noProof w:val="0"/>
                <w:sz w:val="20"/>
                <w:szCs w:val="20"/>
              </w:rPr>
              <w:t>Müdür Yardımcısı</w:t>
            </w:r>
          </w:p>
        </w:tc>
        <w:tc>
          <w:tcPr>
            <w:tcW w:w="3013" w:type="dxa"/>
            <w:shd w:val="clear" w:color="auto" w:fill="D9D9D9" w:themeFill="background1" w:themeFillShade="D9"/>
            <w:tcMar>
              <w:top w:w="113" w:type="dxa"/>
            </w:tcMar>
          </w:tcPr>
          <w:p w:rsidR="00907F68" w:rsidRPr="00936500" w:rsidRDefault="00907F68" w:rsidP="00310E60">
            <w:pPr>
              <w:spacing w:after="0" w:line="360" w:lineRule="auto"/>
              <w:jc w:val="left"/>
              <w:cnfStyle w:val="000000100000"/>
              <w:rPr>
                <w:rFonts w:cs="Times New Roman"/>
                <w:noProof w:val="0"/>
                <w:sz w:val="20"/>
                <w:szCs w:val="20"/>
              </w:rPr>
            </w:pPr>
            <w:r w:rsidRPr="00936500">
              <w:rPr>
                <w:rFonts w:cs="Times New Roman"/>
                <w:noProof w:val="0"/>
                <w:sz w:val="20"/>
                <w:szCs w:val="20"/>
              </w:rPr>
              <w:t>Koordinatör</w:t>
            </w:r>
          </w:p>
        </w:tc>
      </w:tr>
      <w:tr w:rsidR="00907F68" w:rsidRPr="00900DDE" w:rsidTr="005A2891">
        <w:trPr>
          <w:trHeight w:val="170"/>
          <w:jc w:val="center"/>
        </w:trPr>
        <w:tc>
          <w:tcPr>
            <w:cnfStyle w:val="001000000000"/>
            <w:tcW w:w="3012" w:type="dxa"/>
            <w:shd w:val="clear" w:color="auto" w:fill="auto"/>
            <w:tcMar>
              <w:top w:w="113" w:type="dxa"/>
            </w:tcMar>
            <w:vAlign w:val="center"/>
          </w:tcPr>
          <w:p w:rsidR="00907F68" w:rsidRPr="0022657C" w:rsidRDefault="00907F68" w:rsidP="00310E60">
            <w:pPr>
              <w:spacing w:after="0" w:line="360" w:lineRule="auto"/>
              <w:jc w:val="left"/>
              <w:rPr>
                <w:rFonts w:cs="Times New Roman"/>
                <w:noProof w:val="0"/>
                <w:color w:val="auto"/>
                <w:sz w:val="20"/>
                <w:szCs w:val="20"/>
              </w:rPr>
            </w:pPr>
            <w:r>
              <w:rPr>
                <w:rFonts w:cs="Times New Roman"/>
                <w:noProof w:val="0"/>
                <w:color w:val="auto"/>
                <w:sz w:val="20"/>
                <w:szCs w:val="20"/>
              </w:rPr>
              <w:t>Muhammet Mutlu PİŞKİN</w:t>
            </w:r>
          </w:p>
        </w:tc>
        <w:tc>
          <w:tcPr>
            <w:tcW w:w="3013" w:type="dxa"/>
            <w:shd w:val="clear" w:color="auto" w:fill="auto"/>
            <w:tcMar>
              <w:top w:w="113" w:type="dxa"/>
            </w:tcMar>
          </w:tcPr>
          <w:p w:rsidR="00907F68" w:rsidRPr="0022657C" w:rsidRDefault="00907F68" w:rsidP="00310E60">
            <w:pPr>
              <w:spacing w:after="0" w:line="360" w:lineRule="auto"/>
              <w:jc w:val="left"/>
              <w:cnfStyle w:val="00000000000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907F68" w:rsidRPr="00936500" w:rsidRDefault="00907F68" w:rsidP="00310E60">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907F68"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907F68" w:rsidRPr="0022657C" w:rsidRDefault="00907F68" w:rsidP="00310E60">
            <w:pPr>
              <w:spacing w:after="0" w:line="360" w:lineRule="auto"/>
              <w:jc w:val="left"/>
              <w:rPr>
                <w:rFonts w:cs="Times New Roman"/>
                <w:noProof w:val="0"/>
                <w:color w:val="auto"/>
                <w:sz w:val="20"/>
                <w:szCs w:val="20"/>
              </w:rPr>
            </w:pPr>
            <w:r>
              <w:rPr>
                <w:rFonts w:cs="Times New Roman"/>
                <w:noProof w:val="0"/>
                <w:color w:val="auto"/>
                <w:sz w:val="20"/>
                <w:szCs w:val="20"/>
              </w:rPr>
              <w:t>Selda BOZACI</w:t>
            </w:r>
          </w:p>
        </w:tc>
        <w:tc>
          <w:tcPr>
            <w:tcW w:w="3013" w:type="dxa"/>
            <w:shd w:val="clear" w:color="auto" w:fill="D9D9D9" w:themeFill="background1" w:themeFillShade="D9"/>
            <w:tcMar>
              <w:top w:w="113" w:type="dxa"/>
            </w:tcMar>
          </w:tcPr>
          <w:p w:rsidR="00907F68" w:rsidRPr="0022657C" w:rsidRDefault="00907F68" w:rsidP="00310E60">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907F68" w:rsidRPr="00936500" w:rsidRDefault="00907F68" w:rsidP="00310E60">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907F68" w:rsidRPr="00900DDE" w:rsidTr="005A2891">
        <w:trPr>
          <w:trHeight w:val="170"/>
          <w:jc w:val="center"/>
        </w:trPr>
        <w:tc>
          <w:tcPr>
            <w:cnfStyle w:val="001000000000"/>
            <w:tcW w:w="3012" w:type="dxa"/>
            <w:shd w:val="clear" w:color="auto" w:fill="auto"/>
            <w:tcMar>
              <w:top w:w="113" w:type="dxa"/>
            </w:tcMar>
            <w:vAlign w:val="center"/>
          </w:tcPr>
          <w:p w:rsidR="00907F68" w:rsidRPr="0022657C" w:rsidRDefault="00907F68" w:rsidP="00310E60">
            <w:pPr>
              <w:spacing w:after="0" w:line="360" w:lineRule="auto"/>
              <w:jc w:val="left"/>
              <w:rPr>
                <w:rFonts w:cs="Times New Roman"/>
                <w:noProof w:val="0"/>
                <w:color w:val="auto"/>
                <w:sz w:val="20"/>
                <w:szCs w:val="20"/>
              </w:rPr>
            </w:pPr>
            <w:r>
              <w:rPr>
                <w:rFonts w:cs="Times New Roman"/>
                <w:noProof w:val="0"/>
                <w:color w:val="auto"/>
                <w:sz w:val="20"/>
                <w:szCs w:val="20"/>
              </w:rPr>
              <w:t>Deniz SÖZER</w:t>
            </w:r>
          </w:p>
        </w:tc>
        <w:tc>
          <w:tcPr>
            <w:tcW w:w="3013" w:type="dxa"/>
            <w:shd w:val="clear" w:color="auto" w:fill="auto"/>
            <w:tcMar>
              <w:top w:w="113" w:type="dxa"/>
            </w:tcMar>
          </w:tcPr>
          <w:p w:rsidR="00907F68" w:rsidRPr="0022657C" w:rsidRDefault="00907F68" w:rsidP="00310E60">
            <w:pPr>
              <w:spacing w:after="0" w:line="360" w:lineRule="auto"/>
              <w:jc w:val="left"/>
              <w:cnfStyle w:val="00000000000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907F68" w:rsidRPr="00936500" w:rsidRDefault="00907F68" w:rsidP="00310E60">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907F68"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907F68" w:rsidRPr="0022657C" w:rsidRDefault="00907F68" w:rsidP="00310E60">
            <w:pPr>
              <w:spacing w:after="0" w:line="360" w:lineRule="auto"/>
              <w:jc w:val="left"/>
              <w:rPr>
                <w:rFonts w:cs="Times New Roman"/>
                <w:noProof w:val="0"/>
                <w:color w:val="auto"/>
                <w:sz w:val="20"/>
                <w:szCs w:val="20"/>
              </w:rPr>
            </w:pPr>
            <w:r>
              <w:rPr>
                <w:rFonts w:cs="Times New Roman"/>
                <w:noProof w:val="0"/>
                <w:color w:val="auto"/>
                <w:sz w:val="20"/>
                <w:szCs w:val="20"/>
              </w:rPr>
              <w:t>Duygu NİHADİOĞLU</w:t>
            </w:r>
          </w:p>
        </w:tc>
        <w:tc>
          <w:tcPr>
            <w:tcW w:w="3013" w:type="dxa"/>
            <w:shd w:val="clear" w:color="auto" w:fill="D9D9D9" w:themeFill="background1" w:themeFillShade="D9"/>
            <w:tcMar>
              <w:top w:w="113" w:type="dxa"/>
            </w:tcMar>
          </w:tcPr>
          <w:p w:rsidR="00907F68" w:rsidRPr="0022657C" w:rsidRDefault="00907F68" w:rsidP="00310E60">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907F68" w:rsidRPr="00936500" w:rsidRDefault="00907F68" w:rsidP="00310E60">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907F68" w:rsidRPr="00900DDE" w:rsidTr="005A2891">
        <w:trPr>
          <w:trHeight w:val="170"/>
          <w:jc w:val="center"/>
        </w:trPr>
        <w:tc>
          <w:tcPr>
            <w:cnfStyle w:val="001000000000"/>
            <w:tcW w:w="3012" w:type="dxa"/>
            <w:shd w:val="clear" w:color="auto" w:fill="auto"/>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r>
              <w:rPr>
                <w:rFonts w:cs="Times New Roman"/>
                <w:noProof w:val="0"/>
                <w:color w:val="auto"/>
                <w:sz w:val="20"/>
                <w:szCs w:val="20"/>
              </w:rPr>
              <w:t>Ebru ALTUN</w:t>
            </w:r>
          </w:p>
        </w:tc>
        <w:tc>
          <w:tcPr>
            <w:tcW w:w="3013" w:type="dxa"/>
            <w:shd w:val="clear" w:color="auto" w:fill="auto"/>
            <w:tcMar>
              <w:top w:w="113" w:type="dxa"/>
            </w:tcMar>
          </w:tcPr>
          <w:p w:rsidR="00907F68" w:rsidRPr="0022657C" w:rsidRDefault="00907F68" w:rsidP="00310E60">
            <w:pPr>
              <w:spacing w:after="0" w:line="360" w:lineRule="auto"/>
              <w:jc w:val="left"/>
              <w:cnfStyle w:val="00000000000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907F68" w:rsidRPr="00936500" w:rsidRDefault="00907F68" w:rsidP="00310E60">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907F68"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r>
              <w:rPr>
                <w:rFonts w:cs="Times New Roman"/>
                <w:noProof w:val="0"/>
                <w:color w:val="auto"/>
                <w:sz w:val="20"/>
                <w:szCs w:val="20"/>
              </w:rPr>
              <w:t>Hüseyin ONAYLI</w:t>
            </w:r>
          </w:p>
        </w:tc>
        <w:tc>
          <w:tcPr>
            <w:tcW w:w="3013" w:type="dxa"/>
            <w:shd w:val="clear" w:color="auto" w:fill="D9D9D9" w:themeFill="background1" w:themeFillShade="D9"/>
            <w:tcMar>
              <w:top w:w="113" w:type="dxa"/>
            </w:tcMar>
          </w:tcPr>
          <w:p w:rsidR="00907F68" w:rsidRPr="0022657C" w:rsidRDefault="00907F68" w:rsidP="00310E60">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907F68" w:rsidRPr="00936500" w:rsidRDefault="00907F68" w:rsidP="00310E60">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907F68" w:rsidRPr="00900DDE" w:rsidTr="005A2891">
        <w:trPr>
          <w:trHeight w:val="170"/>
          <w:jc w:val="center"/>
        </w:trPr>
        <w:tc>
          <w:tcPr>
            <w:cnfStyle w:val="001000000000"/>
            <w:tcW w:w="3012" w:type="dxa"/>
            <w:shd w:val="clear" w:color="auto" w:fill="auto"/>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r>
              <w:rPr>
                <w:rFonts w:cs="Times New Roman"/>
                <w:noProof w:val="0"/>
                <w:color w:val="auto"/>
                <w:sz w:val="20"/>
                <w:szCs w:val="20"/>
              </w:rPr>
              <w:t>Hüseyin Hızır YÜKSEL</w:t>
            </w:r>
          </w:p>
        </w:tc>
        <w:tc>
          <w:tcPr>
            <w:tcW w:w="3013" w:type="dxa"/>
            <w:shd w:val="clear" w:color="auto" w:fill="auto"/>
            <w:tcMar>
              <w:top w:w="113" w:type="dxa"/>
            </w:tcMar>
          </w:tcPr>
          <w:p w:rsidR="00907F68" w:rsidRPr="0022657C" w:rsidRDefault="00907F68" w:rsidP="00310E60">
            <w:pPr>
              <w:spacing w:after="0" w:line="360" w:lineRule="auto"/>
              <w:jc w:val="left"/>
              <w:cnfStyle w:val="00000000000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907F68" w:rsidRPr="00936500" w:rsidRDefault="00907F68" w:rsidP="00310E60">
            <w:pPr>
              <w:spacing w:after="0" w:line="360" w:lineRule="auto"/>
              <w:jc w:val="left"/>
              <w:cnfStyle w:val="000000000000"/>
              <w:rPr>
                <w:rFonts w:cs="Times New Roman"/>
                <w:noProof w:val="0"/>
                <w:sz w:val="20"/>
                <w:szCs w:val="20"/>
              </w:rPr>
            </w:pPr>
            <w:r w:rsidRPr="00936500">
              <w:rPr>
                <w:rFonts w:cs="Times New Roman"/>
                <w:noProof w:val="0"/>
                <w:sz w:val="20"/>
                <w:szCs w:val="20"/>
              </w:rPr>
              <w:t>Üye</w:t>
            </w:r>
          </w:p>
        </w:tc>
      </w:tr>
      <w:tr w:rsidR="00907F68"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r>
              <w:rPr>
                <w:rFonts w:cs="Times New Roman"/>
                <w:noProof w:val="0"/>
                <w:color w:val="auto"/>
                <w:sz w:val="20"/>
                <w:szCs w:val="20"/>
              </w:rPr>
              <w:t>Sedat SERT</w:t>
            </w:r>
          </w:p>
        </w:tc>
        <w:tc>
          <w:tcPr>
            <w:tcW w:w="3013" w:type="dxa"/>
            <w:shd w:val="clear" w:color="auto" w:fill="D9D9D9" w:themeFill="background1" w:themeFillShade="D9"/>
            <w:tcMar>
              <w:top w:w="113" w:type="dxa"/>
            </w:tcMar>
          </w:tcPr>
          <w:p w:rsidR="00907F68" w:rsidRPr="0022657C" w:rsidRDefault="00907F68" w:rsidP="00310E60">
            <w:pPr>
              <w:spacing w:after="0" w:line="360" w:lineRule="auto"/>
              <w:jc w:val="left"/>
              <w:cnfStyle w:val="00000010000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907F68" w:rsidRPr="00936500" w:rsidRDefault="00907F68" w:rsidP="00310E60">
            <w:pPr>
              <w:spacing w:after="0" w:line="360" w:lineRule="auto"/>
              <w:jc w:val="left"/>
              <w:cnfStyle w:val="000000100000"/>
              <w:rPr>
                <w:rFonts w:cs="Times New Roman"/>
                <w:noProof w:val="0"/>
                <w:sz w:val="20"/>
                <w:szCs w:val="20"/>
              </w:rPr>
            </w:pPr>
            <w:r w:rsidRPr="00936500">
              <w:rPr>
                <w:rFonts w:cs="Times New Roman"/>
                <w:noProof w:val="0"/>
                <w:sz w:val="20"/>
                <w:szCs w:val="20"/>
              </w:rPr>
              <w:t>Üye</w:t>
            </w:r>
          </w:p>
        </w:tc>
      </w:tr>
      <w:tr w:rsidR="00907F68" w:rsidRPr="00900DDE" w:rsidTr="005A2891">
        <w:trPr>
          <w:trHeight w:val="170"/>
          <w:jc w:val="center"/>
        </w:trPr>
        <w:tc>
          <w:tcPr>
            <w:cnfStyle w:val="001000000000"/>
            <w:tcW w:w="3012" w:type="dxa"/>
            <w:shd w:val="clear" w:color="auto" w:fill="auto"/>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p>
        </w:tc>
        <w:tc>
          <w:tcPr>
            <w:tcW w:w="3013" w:type="dxa"/>
            <w:shd w:val="clear" w:color="auto" w:fill="auto"/>
            <w:tcMar>
              <w:top w:w="113" w:type="dxa"/>
            </w:tcMar>
          </w:tcPr>
          <w:p w:rsidR="00907F68" w:rsidRPr="0022657C" w:rsidRDefault="00907F68" w:rsidP="009C1607">
            <w:pPr>
              <w:spacing w:after="0" w:line="360" w:lineRule="auto"/>
              <w:jc w:val="left"/>
              <w:cnfStyle w:val="000000000000"/>
              <w:rPr>
                <w:rFonts w:cs="Times New Roman"/>
                <w:noProof w:val="0"/>
                <w:sz w:val="20"/>
                <w:szCs w:val="20"/>
              </w:rPr>
            </w:pPr>
          </w:p>
        </w:tc>
        <w:tc>
          <w:tcPr>
            <w:tcW w:w="3013" w:type="dxa"/>
            <w:shd w:val="clear" w:color="auto" w:fill="auto"/>
            <w:tcMar>
              <w:top w:w="113" w:type="dxa"/>
            </w:tcMar>
          </w:tcPr>
          <w:p w:rsidR="00907F68" w:rsidRPr="00936500" w:rsidRDefault="00907F68" w:rsidP="009C1607">
            <w:pPr>
              <w:spacing w:after="0" w:line="360" w:lineRule="auto"/>
              <w:jc w:val="left"/>
              <w:cnfStyle w:val="000000000000"/>
              <w:rPr>
                <w:rFonts w:cs="Times New Roman"/>
                <w:noProof w:val="0"/>
                <w:sz w:val="20"/>
                <w:szCs w:val="20"/>
              </w:rPr>
            </w:pPr>
          </w:p>
        </w:tc>
      </w:tr>
      <w:tr w:rsidR="00907F68" w:rsidRPr="00900DDE" w:rsidTr="005A2891">
        <w:trPr>
          <w:cnfStyle w:val="000000100000"/>
          <w:trHeight w:val="170"/>
          <w:jc w:val="center"/>
        </w:trPr>
        <w:tc>
          <w:tcPr>
            <w:cnfStyle w:val="001000000000"/>
            <w:tcW w:w="3012" w:type="dxa"/>
            <w:shd w:val="clear" w:color="auto" w:fill="D9D9D9" w:themeFill="background1" w:themeFillShade="D9"/>
            <w:tcMar>
              <w:top w:w="113" w:type="dxa"/>
            </w:tcMar>
            <w:vAlign w:val="center"/>
          </w:tcPr>
          <w:p w:rsidR="00907F68" w:rsidRPr="0022657C" w:rsidRDefault="00907F68" w:rsidP="009C1607">
            <w:pPr>
              <w:spacing w:after="0" w:line="360" w:lineRule="auto"/>
              <w:jc w:val="left"/>
              <w:rPr>
                <w:rFonts w:cs="Times New Roman"/>
                <w:noProof w:val="0"/>
                <w:color w:val="auto"/>
                <w:sz w:val="20"/>
                <w:szCs w:val="20"/>
              </w:rPr>
            </w:pPr>
          </w:p>
        </w:tc>
        <w:tc>
          <w:tcPr>
            <w:tcW w:w="3013" w:type="dxa"/>
            <w:shd w:val="clear" w:color="auto" w:fill="D9D9D9" w:themeFill="background1" w:themeFillShade="D9"/>
            <w:tcMar>
              <w:top w:w="113" w:type="dxa"/>
            </w:tcMar>
          </w:tcPr>
          <w:p w:rsidR="00907F68" w:rsidRPr="0022657C" w:rsidRDefault="00907F68" w:rsidP="009C1607">
            <w:pPr>
              <w:spacing w:after="0" w:line="360" w:lineRule="auto"/>
              <w:jc w:val="left"/>
              <w:cnfStyle w:val="000000100000"/>
              <w:rPr>
                <w:rFonts w:cs="Times New Roman"/>
                <w:noProof w:val="0"/>
                <w:sz w:val="20"/>
                <w:szCs w:val="20"/>
              </w:rPr>
            </w:pPr>
          </w:p>
        </w:tc>
        <w:tc>
          <w:tcPr>
            <w:tcW w:w="3013" w:type="dxa"/>
            <w:shd w:val="clear" w:color="auto" w:fill="D9D9D9" w:themeFill="background1" w:themeFillShade="D9"/>
            <w:tcMar>
              <w:top w:w="113" w:type="dxa"/>
            </w:tcMar>
          </w:tcPr>
          <w:p w:rsidR="00907F68" w:rsidRPr="00936500" w:rsidRDefault="00907F68" w:rsidP="009C1607">
            <w:pPr>
              <w:jc w:val="left"/>
              <w:cnfStyle w:val="000000100000"/>
              <w:rPr>
                <w:sz w:val="20"/>
                <w:szCs w:val="20"/>
              </w:rPr>
            </w:pPr>
          </w:p>
        </w:tc>
      </w:tr>
    </w:tbl>
    <w:p w:rsidR="00970D42" w:rsidRPr="00901AC3" w:rsidRDefault="00E574CB" w:rsidP="003C7D84">
      <w:pPr>
        <w:pStyle w:val="ResimYazs"/>
        <w:keepNext/>
        <w:rPr>
          <w:rFonts w:cs="Times New Roman"/>
          <w:noProof w:val="0"/>
          <w:sz w:val="24"/>
          <w:szCs w:val="24"/>
        </w:rPr>
      </w:pP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p>
    <w:p w:rsidR="00970D42"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Paydaşlarımızla toplantılar ve anketler yoluyla bilgi toplanarak geniş bir katılımcılık sağlanmıştır.</w:t>
      </w:r>
    </w:p>
    <w:p w:rsidR="00EC233D" w:rsidRPr="00901AC3" w:rsidRDefault="0022657C" w:rsidP="0022657C">
      <w:pPr>
        <w:pStyle w:val="ListeParagraf"/>
        <w:ind w:left="0" w:firstLine="708"/>
        <w:rPr>
          <w:rFonts w:cs="Times New Roman"/>
          <w:noProof w:val="0"/>
          <w:sz w:val="24"/>
          <w:szCs w:val="24"/>
        </w:rPr>
      </w:pPr>
      <w:r>
        <w:rPr>
          <w:rFonts w:cs="Times New Roman"/>
          <w:noProof w:val="0"/>
          <w:sz w:val="24"/>
          <w:szCs w:val="24"/>
          <w:lang w:eastAsia="tr-TR"/>
        </w:rPr>
        <w:lastRenderedPageBreak/>
        <w:t xml:space="preserve"> </w:t>
      </w:r>
      <w:r w:rsidR="0002089B">
        <w:rPr>
          <w:rFonts w:cs="Times New Roman"/>
          <w:noProof w:val="0"/>
          <w:sz w:val="24"/>
          <w:szCs w:val="24"/>
          <w:lang w:eastAsia="tr-TR"/>
        </w:rPr>
        <w:t xml:space="preserve">Okulumuz </w:t>
      </w:r>
      <w:r w:rsidR="00EC233D" w:rsidRPr="00901AC3">
        <w:rPr>
          <w:rFonts w:cs="Times New Roman"/>
          <w:noProof w:val="0"/>
          <w:sz w:val="24"/>
          <w:szCs w:val="24"/>
          <w:lang w:eastAsia="tr-TR"/>
        </w:rPr>
        <w:t xml:space="preserve"> ile ilgili paydaş algılarını tespit etmek amacıyla anket düzenlenmiş olup </w:t>
      </w:r>
      <w:r w:rsidRPr="0022657C">
        <w:rPr>
          <w:rFonts w:cs="Times New Roman"/>
          <w:b/>
          <w:noProof w:val="0"/>
          <w:sz w:val="24"/>
          <w:szCs w:val="24"/>
          <w:lang w:eastAsia="tr-TR"/>
        </w:rPr>
        <w:t>46 (Kırkaltı)</w:t>
      </w:r>
      <w:r>
        <w:rPr>
          <w:rFonts w:cs="Times New Roman"/>
          <w:noProof w:val="0"/>
          <w:sz w:val="24"/>
          <w:szCs w:val="24"/>
          <w:lang w:eastAsia="tr-TR"/>
        </w:rPr>
        <w:t xml:space="preserve"> </w:t>
      </w:r>
      <w:r w:rsidR="00EC233D" w:rsidRPr="00901AC3">
        <w:rPr>
          <w:rFonts w:cs="Times New Roman"/>
          <w:noProof w:val="0"/>
          <w:sz w:val="24"/>
          <w:szCs w:val="24"/>
          <w:lang w:eastAsia="tr-TR"/>
        </w:rPr>
        <w:t>kişi ankete katılmıştır.</w:t>
      </w:r>
    </w:p>
    <w:p w:rsidR="0002089B" w:rsidRDefault="0002089B" w:rsidP="00B91003">
      <w:pPr>
        <w:pStyle w:val="ListeParagraf"/>
        <w:ind w:left="0"/>
        <w:rPr>
          <w:rFonts w:eastAsia="TimesNewRoman" w:cs="Times New Roman"/>
          <w:noProof w:val="0"/>
          <w:sz w:val="24"/>
          <w:szCs w:val="24"/>
        </w:rPr>
      </w:pPr>
      <w:r>
        <w:rPr>
          <w:rFonts w:eastAsia="TimesNewRoman" w:cs="Times New Roman"/>
          <w:noProof w:val="0"/>
          <w:sz w:val="24"/>
          <w:szCs w:val="24"/>
        </w:rPr>
        <w:t xml:space="preserve">Okulumuzun </w:t>
      </w:r>
      <w:r w:rsidR="00EC233D" w:rsidRPr="00901AC3">
        <w:rPr>
          <w:rFonts w:eastAsia="TimesNewRoman" w:cs="Times New Roman"/>
          <w:noProof w:val="0"/>
          <w:sz w:val="24"/>
          <w:szCs w:val="24"/>
        </w:rPr>
        <w:t>problemleri, güçlü v</w:t>
      </w:r>
      <w:r>
        <w:rPr>
          <w:rFonts w:eastAsia="TimesNewRoman" w:cs="Times New Roman"/>
          <w:noProof w:val="0"/>
          <w:sz w:val="24"/>
          <w:szCs w:val="24"/>
        </w:rPr>
        <w:t xml:space="preserve">e zayıf yönlerini tespit etmek amacıyla </w:t>
      </w:r>
      <w:r w:rsidRPr="00901AC3">
        <w:rPr>
          <w:rFonts w:eastAsia="TimesNewRoman" w:cs="Times New Roman"/>
          <w:noProof w:val="0"/>
          <w:sz w:val="24"/>
          <w:szCs w:val="24"/>
        </w:rPr>
        <w:t xml:space="preserve">öğrenci, öğretmen, veli ve </w:t>
      </w:r>
      <w:r>
        <w:rPr>
          <w:rFonts w:eastAsia="TimesNewRoman" w:cs="Times New Roman"/>
          <w:noProof w:val="0"/>
          <w:sz w:val="24"/>
          <w:szCs w:val="24"/>
        </w:rPr>
        <w:t>yöneticiler</w:t>
      </w:r>
      <w:r w:rsidRPr="00901AC3">
        <w:rPr>
          <w:rFonts w:eastAsia="TimesNewRoman" w:cs="Times New Roman"/>
          <w:noProof w:val="0"/>
          <w:sz w:val="24"/>
          <w:szCs w:val="24"/>
        </w:rPr>
        <w:t>den</w:t>
      </w:r>
      <w:r>
        <w:rPr>
          <w:rFonts w:eastAsia="TimesNewRoman" w:cs="Times New Roman"/>
          <w:noProof w:val="0"/>
          <w:sz w:val="24"/>
          <w:szCs w:val="24"/>
        </w:rPr>
        <w:t xml:space="preserve"> oluşan bir grup toplantı yaparak sonuçları raporlanmıştır.</w:t>
      </w:r>
    </w:p>
    <w:p w:rsidR="00E574CB" w:rsidRPr="00901AC3" w:rsidRDefault="009B5C5D" w:rsidP="0002089B">
      <w:pPr>
        <w:pStyle w:val="ListeParagraf"/>
        <w:ind w:left="0"/>
        <w:rPr>
          <w:rFonts w:cs="Times New Roman"/>
          <w:noProof w:val="0"/>
          <w:sz w:val="24"/>
          <w:szCs w:val="24"/>
        </w:rPr>
      </w:pPr>
      <w:r w:rsidRPr="00901AC3">
        <w:rPr>
          <w:rFonts w:cs="Times New Roman"/>
          <w:noProof w:val="0"/>
          <w:sz w:val="24"/>
          <w:szCs w:val="24"/>
        </w:rPr>
        <w:t>Elde edilen bulgular Stratejik plan durum analizi raporunda yayınlanmıştır.</w:t>
      </w:r>
    </w:p>
    <w:p w:rsidR="00970D42" w:rsidRPr="00901AC3" w:rsidRDefault="00970D42" w:rsidP="00970D42">
      <w:pPr>
        <w:pStyle w:val="ListeParagraf"/>
        <w:rPr>
          <w:rFonts w:cs="Times New Roman"/>
          <w:noProof w:val="0"/>
          <w:sz w:val="24"/>
          <w:szCs w:val="24"/>
        </w:rPr>
      </w:pPr>
    </w:p>
    <w:p w:rsidR="00942C77" w:rsidRPr="000274B6" w:rsidRDefault="00EC233D" w:rsidP="00942C77">
      <w:pPr>
        <w:pStyle w:val="ListeParagraf"/>
        <w:numPr>
          <w:ilvl w:val="0"/>
          <w:numId w:val="5"/>
        </w:numPr>
        <w:ind w:left="0" w:firstLine="0"/>
        <w:rPr>
          <w:rFonts w:cs="Times New Roman"/>
          <w:b/>
          <w:noProof w:val="0"/>
          <w:sz w:val="24"/>
          <w:szCs w:val="24"/>
        </w:rPr>
      </w:pPr>
      <w:r w:rsidRPr="000274B6">
        <w:rPr>
          <w:rFonts w:cs="Times New Roman"/>
          <w:b/>
          <w:noProof w:val="0"/>
          <w:sz w:val="24"/>
          <w:szCs w:val="24"/>
        </w:rPr>
        <w:t>Çalışmalar belirli dönemlerde “</w:t>
      </w:r>
      <w:r w:rsidR="00530B93">
        <w:rPr>
          <w:rFonts w:cs="Times New Roman"/>
          <w:b/>
          <w:noProof w:val="0"/>
          <w:sz w:val="24"/>
          <w:szCs w:val="24"/>
        </w:rPr>
        <w:t xml:space="preserve"> Stratejik</w:t>
      </w:r>
      <w:r w:rsidR="006F2028" w:rsidRPr="000274B6">
        <w:rPr>
          <w:rFonts w:cs="Times New Roman"/>
          <w:b/>
          <w:noProof w:val="0"/>
          <w:sz w:val="24"/>
          <w:szCs w:val="24"/>
        </w:rPr>
        <w:t xml:space="preserve"> </w:t>
      </w:r>
      <w:r w:rsidR="0002089B" w:rsidRPr="000274B6">
        <w:rPr>
          <w:rFonts w:cs="Times New Roman"/>
          <w:b/>
          <w:noProof w:val="0"/>
          <w:sz w:val="24"/>
          <w:szCs w:val="24"/>
        </w:rPr>
        <w:t>Okul</w:t>
      </w:r>
      <w:r w:rsidRPr="000274B6">
        <w:rPr>
          <w:rFonts w:cs="Times New Roman"/>
          <w:b/>
          <w:noProof w:val="0"/>
          <w:sz w:val="24"/>
          <w:szCs w:val="24"/>
        </w:rPr>
        <w:t xml:space="preserve"> Plan Üst </w:t>
      </w:r>
      <w:r w:rsidR="004C3803" w:rsidRPr="000274B6">
        <w:rPr>
          <w:rFonts w:cs="Times New Roman"/>
          <w:b/>
          <w:noProof w:val="0"/>
          <w:sz w:val="24"/>
          <w:szCs w:val="24"/>
        </w:rPr>
        <w:t>Kurulu’na</w:t>
      </w:r>
      <w:r w:rsidRPr="000274B6">
        <w:rPr>
          <w:rFonts w:cs="Times New Roman"/>
          <w:b/>
          <w:noProof w:val="0"/>
          <w:sz w:val="24"/>
          <w:szCs w:val="24"/>
        </w:rPr>
        <w:t xml:space="preserve"> sunulmaktadır.</w:t>
      </w:r>
    </w:p>
    <w:p w:rsidR="00476B81" w:rsidRDefault="00530B93" w:rsidP="00476B81">
      <w:pPr>
        <w:pStyle w:val="ListeParagraf"/>
        <w:ind w:left="0" w:firstLine="708"/>
        <w:rPr>
          <w:rFonts w:cs="Times New Roman"/>
          <w:noProof w:val="0"/>
          <w:sz w:val="24"/>
          <w:szCs w:val="24"/>
        </w:rPr>
      </w:pPr>
      <w:r>
        <w:rPr>
          <w:rFonts w:cs="Times New Roman"/>
          <w:noProof w:val="0"/>
          <w:sz w:val="24"/>
          <w:szCs w:val="24"/>
        </w:rPr>
        <w:t xml:space="preserve"> </w:t>
      </w:r>
      <w:r w:rsidR="009C1607">
        <w:rPr>
          <w:rFonts w:cs="Times New Roman"/>
          <w:noProof w:val="0"/>
          <w:sz w:val="24"/>
          <w:szCs w:val="24"/>
        </w:rPr>
        <w:t xml:space="preserve">Okul </w:t>
      </w:r>
      <w:r w:rsidR="00EC233D" w:rsidRPr="00901AC3">
        <w:rPr>
          <w:rFonts w:cs="Times New Roman"/>
          <w:noProof w:val="0"/>
          <w:sz w:val="24"/>
          <w:szCs w:val="24"/>
        </w:rPr>
        <w:t xml:space="preserve">Müdürümüzün katılımı ile gerçekleştirilen üst kurul toplantılarında planlama sürecinde gelinen nokta ve sonraki aşamalarda çalışmaların nasıl olacağı konusunda bilgi alışverişinde bulunulmuştur. </w:t>
      </w:r>
      <w:r w:rsidR="0002089B">
        <w:rPr>
          <w:rFonts w:cs="Times New Roman"/>
          <w:noProof w:val="0"/>
          <w:sz w:val="24"/>
          <w:szCs w:val="24"/>
        </w:rPr>
        <w:t xml:space="preserve">Okul </w:t>
      </w:r>
      <w:r w:rsidR="00EC233D" w:rsidRPr="00901AC3">
        <w:rPr>
          <w:rFonts w:cs="Times New Roman"/>
          <w:noProof w:val="0"/>
          <w:sz w:val="24"/>
          <w:szCs w:val="24"/>
        </w:rPr>
        <w:t xml:space="preserve">Müdürümüz ve </w:t>
      </w:r>
      <w:r w:rsidR="008A0163">
        <w:rPr>
          <w:rFonts w:cs="Times New Roman"/>
          <w:noProof w:val="0"/>
          <w:sz w:val="24"/>
          <w:szCs w:val="24"/>
        </w:rPr>
        <w:t>stratejik plan</w:t>
      </w:r>
      <w:r w:rsidR="00EC233D" w:rsidRPr="00901AC3">
        <w:rPr>
          <w:rFonts w:cs="Times New Roman"/>
          <w:noProof w:val="0"/>
          <w:sz w:val="24"/>
          <w:szCs w:val="24"/>
        </w:rPr>
        <w:t xml:space="preserve"> üyelerinin direktifleri doğrultusunda planlama çalışmaları yürütülmüştür.</w:t>
      </w:r>
    </w:p>
    <w:p w:rsidR="006F2028" w:rsidRDefault="006F2028" w:rsidP="00B91003">
      <w:pPr>
        <w:pStyle w:val="ListeParagraf"/>
        <w:ind w:left="0"/>
        <w:rPr>
          <w:rFonts w:cs="Times New Roman"/>
          <w:noProof w:val="0"/>
          <w:sz w:val="24"/>
          <w:szCs w:val="24"/>
        </w:rPr>
      </w:pPr>
    </w:p>
    <w:p w:rsidR="00B91003" w:rsidRDefault="00970D42" w:rsidP="00AD10D8">
      <w:pPr>
        <w:pStyle w:val="Balk1"/>
        <w:numPr>
          <w:ilvl w:val="0"/>
          <w:numId w:val="4"/>
        </w:numPr>
        <w:spacing w:before="0" w:after="0" w:line="240" w:lineRule="auto"/>
        <w:jc w:val="both"/>
        <w:rPr>
          <w:rFonts w:cs="Times New Roman"/>
          <w:noProof w:val="0"/>
        </w:rPr>
      </w:pPr>
      <w:bookmarkStart w:id="14" w:name="_Toc409281024"/>
      <w:bookmarkStart w:id="15" w:name="_Toc415749056"/>
      <w:r w:rsidRPr="00B91003">
        <w:rPr>
          <w:rFonts w:cs="Times New Roman"/>
          <w:noProof w:val="0"/>
        </w:rPr>
        <w:t>BÖLÜM</w:t>
      </w:r>
      <w:bookmarkStart w:id="16" w:name="_Toc409281025"/>
      <w:bookmarkEnd w:id="14"/>
      <w:bookmarkEnd w:id="15"/>
    </w:p>
    <w:p w:rsidR="00970D42" w:rsidRPr="00B91003" w:rsidRDefault="00970D42" w:rsidP="00902634">
      <w:pPr>
        <w:pStyle w:val="Balk1"/>
        <w:spacing w:before="0" w:after="0" w:line="240" w:lineRule="auto"/>
        <w:jc w:val="both"/>
        <w:rPr>
          <w:rFonts w:cs="Times New Roman"/>
          <w:noProof w:val="0"/>
        </w:rPr>
      </w:pPr>
      <w:bookmarkStart w:id="17" w:name="_Toc415749057"/>
      <w:r w:rsidRPr="00B91003">
        <w:rPr>
          <w:rFonts w:cs="Times New Roman"/>
          <w:noProof w:val="0"/>
        </w:rPr>
        <w:t>DURUM ANALİZİ</w:t>
      </w:r>
      <w:bookmarkEnd w:id="16"/>
      <w:bookmarkEnd w:id="17"/>
    </w:p>
    <w:p w:rsidR="00EC233D" w:rsidRPr="00901AC3" w:rsidRDefault="00EC233D" w:rsidP="00970D42">
      <w:pPr>
        <w:rPr>
          <w:rFonts w:cs="Times New Roman"/>
          <w:noProof w:val="0"/>
          <w:sz w:val="24"/>
          <w:szCs w:val="24"/>
        </w:rPr>
      </w:pPr>
      <w:r w:rsidRPr="00901AC3">
        <w:rPr>
          <w:rFonts w:cs="Times New Roman"/>
          <w:noProof w:val="0"/>
          <w:sz w:val="24"/>
          <w:szCs w:val="24"/>
        </w:rPr>
        <w:t>Durum analizi çalışmasında Müdürlüğümüzün tarihsel gelişimi, yasal yükümlülükleri, faaliyet alanları, paydaş analizi, kurum içi analiz ve çevre analizi yapılmıştır.</w:t>
      </w:r>
    </w:p>
    <w:p w:rsidR="00970D42" w:rsidRPr="00901AC3" w:rsidRDefault="00970D42" w:rsidP="00AD10D8">
      <w:pPr>
        <w:pStyle w:val="Balk2"/>
        <w:numPr>
          <w:ilvl w:val="1"/>
          <w:numId w:val="4"/>
        </w:numPr>
        <w:ind w:left="709"/>
        <w:rPr>
          <w:rFonts w:cs="Times New Roman"/>
          <w:noProof w:val="0"/>
          <w:szCs w:val="24"/>
        </w:rPr>
      </w:pPr>
      <w:bookmarkStart w:id="18" w:name="_Toc409281026"/>
      <w:bookmarkStart w:id="19" w:name="_Toc415749058"/>
      <w:r w:rsidRPr="00901AC3">
        <w:rPr>
          <w:rFonts w:cs="Times New Roman"/>
          <w:noProof w:val="0"/>
          <w:szCs w:val="24"/>
        </w:rPr>
        <w:t>TARİHİ GELİŞİM</w:t>
      </w:r>
      <w:bookmarkEnd w:id="18"/>
      <w:bookmarkEnd w:id="19"/>
    </w:p>
    <w:p w:rsidR="00476223" w:rsidRPr="00476223" w:rsidRDefault="00476223" w:rsidP="00476223">
      <w:pPr>
        <w:pStyle w:val="ListeParagraf"/>
        <w:numPr>
          <w:ilvl w:val="0"/>
          <w:numId w:val="4"/>
        </w:numPr>
        <w:rPr>
          <w:b/>
          <w:sz w:val="24"/>
          <w:szCs w:val="24"/>
        </w:rPr>
      </w:pPr>
      <w:bookmarkStart w:id="20" w:name="_Toc409281027"/>
      <w:bookmarkStart w:id="21" w:name="_Toc415749059"/>
      <w:r w:rsidRPr="00476223">
        <w:rPr>
          <w:b/>
          <w:sz w:val="24"/>
          <w:szCs w:val="24"/>
        </w:rPr>
        <w:t>Okulumuz 1960 yılında Gökçegöz İlkokulu olarak bir derslik ve bir lojman olarak yaptırılmıştır.İkinci katı 1974 yılında iki derslik olarak Milli Eğitim Müdürlüğü tarafından inşa edilerek toplam üç dersliğe çıkarılmıştır.1990ir yılında okulun arka kısmına bağımsız bir öğretmen lojmanı yaptrılarak lojman sayısı ikiye çıkarılmıştır.Eski bina ilk olarak 1157 m² iken 1977 yılında 250 m² daha kamulaştırılarak toplam alan 1400 m²’ye çıkarılmıştır.Eski bina 3 derslik ve bir idareci odasından meydana gelmektedir.</w:t>
      </w:r>
    </w:p>
    <w:p w:rsidR="00476223" w:rsidRPr="00476223" w:rsidRDefault="00476223" w:rsidP="00476223">
      <w:pPr>
        <w:pStyle w:val="ListeParagraf"/>
        <w:numPr>
          <w:ilvl w:val="0"/>
          <w:numId w:val="4"/>
        </w:numPr>
        <w:rPr>
          <w:b/>
          <w:sz w:val="24"/>
          <w:szCs w:val="24"/>
        </w:rPr>
      </w:pPr>
      <w:r w:rsidRPr="00476223">
        <w:rPr>
          <w:b/>
          <w:sz w:val="24"/>
          <w:szCs w:val="24"/>
        </w:rPr>
        <w:t>Okul 1960 yılından 2000-2001 Eğitim Öğretim yılına kadar 5 yıllık eğitim verirken 2000 yılında ikinci kademenin açılması ile 8 yıllık eğitime başlamıştır.2000 yılında derslik sayısı 3 iken koridorun dersliğe dönüştürülmesi sonucu derslik sayısı 4’e çıkarılmıştır.Daha önceleri ortaokul için Narlıca İlköğretim Okuluna taşımalı olarak giden öğrenciler 2000-2001 Eğitim Öğretim yılından itibaren okulumuzda eğitim görmeye başladılar.</w:t>
      </w:r>
    </w:p>
    <w:p w:rsidR="00476223" w:rsidRPr="00476223" w:rsidRDefault="00476223" w:rsidP="00476223">
      <w:pPr>
        <w:pStyle w:val="ListeParagraf"/>
        <w:numPr>
          <w:ilvl w:val="0"/>
          <w:numId w:val="4"/>
        </w:numPr>
        <w:rPr>
          <w:b/>
          <w:sz w:val="24"/>
          <w:szCs w:val="24"/>
        </w:rPr>
      </w:pPr>
      <w:r w:rsidRPr="00476223">
        <w:rPr>
          <w:b/>
          <w:sz w:val="24"/>
          <w:szCs w:val="24"/>
        </w:rPr>
        <w:t>Yeni bina yapımı için ilk olarak 21/12/2003 tarihinde Bayındırlık ve İskan Bakanlığı Afet İşleri Genel Müdürlüğüne tahsisli 1700-1701 nolu parseller üzerine yapılmak üzere yazışmalara başlanmıştır.Okula ait tapu 27/05/2004 tarihinde 1711 numaralı parsel olarak tapu siciline kayıt edilmiştir.1711 numaralı parsel üzerine okul binası yapımı için ilk müracaat 05/01/2005 tarihinde yapılmıştır.13/01/2005 tarihinde  çağ nüfusu tespiti yapılmış ve bina yapımına onay verilmiştir.</w:t>
      </w:r>
    </w:p>
    <w:p w:rsidR="00476223" w:rsidRPr="00476223" w:rsidRDefault="00476223" w:rsidP="00476223">
      <w:pPr>
        <w:pStyle w:val="ListeParagraf"/>
        <w:numPr>
          <w:ilvl w:val="0"/>
          <w:numId w:val="4"/>
        </w:numPr>
        <w:rPr>
          <w:b/>
          <w:sz w:val="24"/>
          <w:szCs w:val="24"/>
        </w:rPr>
      </w:pPr>
      <w:r w:rsidRPr="00476223">
        <w:rPr>
          <w:b/>
          <w:sz w:val="24"/>
          <w:szCs w:val="24"/>
        </w:rPr>
        <w:t>Yeni bina inşaatı 02/01/2006 tarihinde başlamış olup 01/06/2006 tarihinde teslim alınmıştır. Okulumuzun yeni binası 3463 m 61 dm² ‘lik alana sahiptir. Yeni binanın yapımı ile 2006-2007 Eğitim Öğretim yılından itibaren normal eğitime geçilmiş,ana sınıfı,fen ve teknoloji dersliği açılmıştır.</w:t>
      </w:r>
    </w:p>
    <w:p w:rsidR="00476223" w:rsidRPr="002D7A9A" w:rsidRDefault="00476223" w:rsidP="00476223">
      <w:pPr>
        <w:pStyle w:val="ListeParagraf"/>
        <w:numPr>
          <w:ilvl w:val="0"/>
          <w:numId w:val="4"/>
        </w:numPr>
        <w:rPr>
          <w:b/>
          <w:sz w:val="24"/>
          <w:szCs w:val="24"/>
        </w:rPr>
      </w:pPr>
      <w:r w:rsidRPr="00476223">
        <w:rPr>
          <w:b/>
          <w:sz w:val="24"/>
          <w:szCs w:val="24"/>
        </w:rPr>
        <w:t>2010-2011 Eğitim Öğretim yılında 3. Kat ilavesi için başvuru yapılmış olup bir kat daha eklenerek 12 dersliğe çıkarılmıştır.</w:t>
      </w:r>
    </w:p>
    <w:p w:rsidR="00970D42" w:rsidRDefault="00970D42" w:rsidP="00476223">
      <w:pPr>
        <w:rPr>
          <w:rFonts w:cs="Times New Roman"/>
          <w:noProof w:val="0"/>
          <w:szCs w:val="24"/>
        </w:rPr>
      </w:pPr>
      <w:r w:rsidRPr="00901AC3">
        <w:rPr>
          <w:rFonts w:cs="Times New Roman"/>
          <w:noProof w:val="0"/>
          <w:szCs w:val="24"/>
        </w:rPr>
        <w:lastRenderedPageBreak/>
        <w:t>YASAL YÜKÜMLÜLÜKLER VE MEVZUAT ANALİZİ</w:t>
      </w:r>
      <w:bookmarkEnd w:id="20"/>
      <w:bookmarkEnd w:id="21"/>
    </w:p>
    <w:p w:rsidR="00C94974" w:rsidRPr="00C94974" w:rsidRDefault="00530B93" w:rsidP="00C94974">
      <w:pPr>
        <w:pStyle w:val="ListeParagraf"/>
        <w:ind w:left="0"/>
        <w:rPr>
          <w:rFonts w:cs="Times New Roman"/>
          <w:noProof w:val="0"/>
          <w:szCs w:val="24"/>
        </w:rPr>
      </w:pPr>
      <w:r>
        <w:rPr>
          <w:rFonts w:cs="Times New Roman"/>
          <w:noProof w:val="0"/>
          <w:szCs w:val="24"/>
        </w:rPr>
        <w:t>Gökçegöz İlko</w:t>
      </w:r>
      <w:r w:rsidR="00C94974">
        <w:rPr>
          <w:rFonts w:cs="Times New Roman"/>
          <w:noProof w:val="0"/>
          <w:szCs w:val="24"/>
        </w:rPr>
        <w:t xml:space="preserve">kulu </w:t>
      </w:r>
      <w:r w:rsidR="00C94974" w:rsidRPr="00C94974">
        <w:rPr>
          <w:rFonts w:cs="Times New Roman"/>
          <w:noProof w:val="0"/>
          <w:szCs w:val="24"/>
        </w:rPr>
        <w:t xml:space="preserve">Müdürlüğü’nün yasal yetki, görev ve sorumlulukları başta T.C. Anayasası olmak üzere 14/6/1973 tarihli ve 1739 sayılı Millî Eğitim Temel Kanunu ve </w:t>
      </w:r>
      <w:r w:rsidR="00C94974">
        <w:rPr>
          <w:rFonts w:cs="Times New Roman"/>
          <w:noProof w:val="0"/>
          <w:szCs w:val="24"/>
        </w:rPr>
        <w:t xml:space="preserve">222 sayılı ilköğretim ve Eğitim kanununa </w:t>
      </w:r>
      <w:r w:rsidR="00C94974" w:rsidRPr="00C94974">
        <w:rPr>
          <w:rFonts w:cs="Times New Roman"/>
          <w:noProof w:val="0"/>
          <w:szCs w:val="24"/>
        </w:rPr>
        <w:t xml:space="preserve">göre belirlenmektedir. </w:t>
      </w:r>
    </w:p>
    <w:p w:rsidR="001D72A2" w:rsidRDefault="00C94974" w:rsidP="001D72A2">
      <w:pPr>
        <w:pStyle w:val="paraf"/>
        <w:jc w:val="both"/>
      </w:pPr>
      <w:r w:rsidRPr="00C94974">
        <w:t>Anayasanın “Eğitim ve Öğrenim Hakkı ve Ödevi” başlıklı 42.Maddesi ve 1739 sayılı Millî Eğitim Temel Kanunu</w:t>
      </w:r>
      <w:r w:rsidR="001D72A2">
        <w:t>nun 2. maddesinde</w:t>
      </w:r>
      <w:r w:rsidRPr="00C94974">
        <w:t>;</w:t>
      </w:r>
      <w:r w:rsidR="001D72A2">
        <w:t xml:space="preserve"> Türk Milli Eğitiminin genel amacı,Türk Milletinin bütün fertlerini, </w:t>
      </w:r>
    </w:p>
    <w:p w:rsidR="001D72A2" w:rsidRPr="001D72A2" w:rsidRDefault="001D72A2" w:rsidP="001D72A2">
      <w:pPr>
        <w:pStyle w:val="paraf"/>
        <w:numPr>
          <w:ilvl w:val="0"/>
          <w:numId w:val="42"/>
        </w:numPr>
        <w:jc w:val="both"/>
        <w:rPr>
          <w:i/>
        </w:rPr>
      </w:pPr>
      <w:r w:rsidRPr="001D72A2">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1D72A2" w:rsidRPr="001D72A2" w:rsidRDefault="001D72A2" w:rsidP="001D72A2">
      <w:pPr>
        <w:pStyle w:val="paraf"/>
        <w:numPr>
          <w:ilvl w:val="0"/>
          <w:numId w:val="42"/>
        </w:numPr>
        <w:jc w:val="both"/>
        <w:rPr>
          <w:i/>
        </w:rPr>
      </w:pPr>
      <w:r w:rsidRPr="001D72A2">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1D72A2" w:rsidRPr="001D72A2" w:rsidRDefault="001D72A2" w:rsidP="001D72A2">
      <w:pPr>
        <w:pStyle w:val="paraf"/>
        <w:numPr>
          <w:ilvl w:val="0"/>
          <w:numId w:val="42"/>
        </w:numPr>
        <w:jc w:val="both"/>
        <w:rPr>
          <w:i/>
        </w:rPr>
      </w:pPr>
      <w:r w:rsidRPr="001D72A2">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1D72A2" w:rsidRDefault="001D72A2" w:rsidP="00ED6A37">
      <w:pPr>
        <w:pStyle w:val="paraf"/>
        <w:ind w:firstLine="360"/>
        <w:jc w:val="both"/>
      </w:pPr>
      <w: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C94974" w:rsidRDefault="00C94974" w:rsidP="001D72A2">
      <w:pPr>
        <w:pStyle w:val="ListeParagraf"/>
        <w:ind w:left="0"/>
        <w:rPr>
          <w:rFonts w:cs="Times New Roman"/>
          <w:noProof w:val="0"/>
          <w:szCs w:val="24"/>
        </w:rPr>
      </w:pPr>
      <w:r w:rsidRPr="00C94974">
        <w:rPr>
          <w:rFonts w:cs="Times New Roman"/>
          <w:noProof w:val="0"/>
          <w:szCs w:val="24"/>
        </w:rPr>
        <w:t xml:space="preserve"> </w:t>
      </w:r>
      <w:r w:rsidR="00ED6A37">
        <w:rPr>
          <w:rFonts w:cs="Times New Roman"/>
          <w:noProof w:val="0"/>
          <w:szCs w:val="24"/>
        </w:rPr>
        <w:tab/>
        <w:t xml:space="preserve">Gökçegöz İlkokulu </w:t>
      </w:r>
      <w:r w:rsidR="001D72A2">
        <w:rPr>
          <w:rFonts w:cs="Times New Roman"/>
          <w:noProof w:val="0"/>
          <w:szCs w:val="24"/>
        </w:rPr>
        <w:t>Müdürlüğü</w:t>
      </w:r>
      <w:r w:rsidRPr="00C94974">
        <w:rPr>
          <w:rFonts w:cs="Times New Roman"/>
          <w:noProof w:val="0"/>
          <w:szCs w:val="24"/>
        </w:rPr>
        <w:t xml:space="preserve">, bu sorumlulukları ilgili mevzuat hükümleri gereğince yerine getirmektedir. Müdürlüğümüze görev ve sorumluluklar yükleyen, faaliyet alanını düzenleyen tüm mevzuat gözden geçirilerek yasal yükümlülükler listesi </w:t>
      </w:r>
      <w:r w:rsidR="001D72A2">
        <w:rPr>
          <w:rFonts w:cs="Times New Roman"/>
          <w:noProof w:val="0"/>
          <w:szCs w:val="24"/>
        </w:rPr>
        <w:t xml:space="preserve">aşağıdaki şekilde </w:t>
      </w:r>
      <w:r w:rsidRPr="00C94974">
        <w:rPr>
          <w:rFonts w:cs="Times New Roman"/>
          <w:noProof w:val="0"/>
          <w:szCs w:val="24"/>
        </w:rPr>
        <w:t>oluşturulmuş</w:t>
      </w:r>
      <w:r w:rsidR="001D72A2">
        <w:rPr>
          <w:rFonts w:cs="Times New Roman"/>
          <w:noProof w:val="0"/>
          <w:szCs w:val="24"/>
        </w:rPr>
        <w:t>tur.</w:t>
      </w:r>
    </w:p>
    <w:p w:rsidR="002D7A9A" w:rsidRPr="00C94974" w:rsidRDefault="002D7A9A" w:rsidP="001D72A2">
      <w:pPr>
        <w:pStyle w:val="ListeParagraf"/>
        <w:ind w:left="0"/>
      </w:pP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940"/>
        <w:gridCol w:w="6558"/>
      </w:tblGrid>
      <w:tr w:rsidR="0054129E" w:rsidRPr="007263B7" w:rsidTr="0054129E">
        <w:trPr>
          <w:trHeight w:val="281"/>
        </w:trPr>
        <w:tc>
          <w:tcPr>
            <w:tcW w:w="2940" w:type="dxa"/>
            <w:shd w:val="clear" w:color="auto" w:fill="BFBFBF"/>
            <w:vAlign w:val="center"/>
          </w:tcPr>
          <w:p w:rsidR="0054129E" w:rsidRPr="00C51139" w:rsidRDefault="0054129E" w:rsidP="0054129E">
            <w:pPr>
              <w:pStyle w:val="AralkYok"/>
              <w:jc w:val="center"/>
              <w:rPr>
                <w:b/>
                <w:color w:val="000000"/>
                <w:sz w:val="20"/>
                <w:szCs w:val="20"/>
              </w:rPr>
            </w:pPr>
            <w:bookmarkStart w:id="22" w:name="_Toc409281028"/>
            <w:bookmarkStart w:id="23" w:name="_Toc415749060"/>
            <w:r w:rsidRPr="00C51139">
              <w:rPr>
                <w:rFonts w:ascii="Times New Roman" w:hAnsi="Times New Roman"/>
                <w:b/>
                <w:color w:val="000000"/>
                <w:sz w:val="20"/>
                <w:szCs w:val="20"/>
              </w:rPr>
              <w:t>YASAL YÜKÜMLÜLÜK (GÖREVLER)</w:t>
            </w:r>
          </w:p>
        </w:tc>
        <w:tc>
          <w:tcPr>
            <w:tcW w:w="6558" w:type="dxa"/>
            <w:shd w:val="clear" w:color="auto" w:fill="BFBFBF"/>
            <w:vAlign w:val="center"/>
          </w:tcPr>
          <w:p w:rsidR="0054129E" w:rsidRPr="00C51139" w:rsidRDefault="0054129E" w:rsidP="0054129E">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54129E" w:rsidRPr="00FC3473" w:rsidTr="0054129E">
        <w:trPr>
          <w:trHeight w:val="159"/>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Atama</w:t>
            </w: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54129E" w:rsidRPr="00FC3473" w:rsidTr="0054129E">
        <w:trPr>
          <w:trHeight w:val="29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54129E" w:rsidRPr="00FC3473" w:rsidTr="0054129E">
        <w:trPr>
          <w:trHeight w:val="29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54129E" w:rsidRPr="00FC3473" w:rsidTr="0054129E">
        <w:trPr>
          <w:trHeight w:val="23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54129E" w:rsidRPr="00FC3473" w:rsidTr="0054129E">
        <w:trPr>
          <w:trHeight w:val="187"/>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Ödül, Disiplin</w:t>
            </w: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Devlet Memurları Kanunu</w:t>
            </w:r>
          </w:p>
        </w:tc>
      </w:tr>
      <w:tr w:rsidR="0054129E" w:rsidRPr="00FC3473" w:rsidTr="0054129E">
        <w:trPr>
          <w:trHeight w:val="296"/>
        </w:trPr>
        <w:tc>
          <w:tcPr>
            <w:tcW w:w="2940" w:type="dxa"/>
            <w:vMerge/>
            <w:shd w:val="clear" w:color="auto" w:fill="FFFFFF"/>
            <w:vAlign w:val="center"/>
          </w:tcPr>
          <w:p w:rsidR="0054129E" w:rsidRPr="003010FD" w:rsidRDefault="0054129E" w:rsidP="0054129E">
            <w:pP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54129E" w:rsidRPr="00FC3473" w:rsidTr="0054129E">
        <w:trPr>
          <w:trHeight w:val="127"/>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54129E" w:rsidRPr="00FC3473" w:rsidTr="0054129E">
        <w:trPr>
          <w:trHeight w:val="21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54129E" w:rsidRPr="00FC3473" w:rsidTr="0054129E">
        <w:trPr>
          <w:trHeight w:val="127"/>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Okul Yönetimi</w:t>
            </w: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54129E" w:rsidRPr="00FC3473" w:rsidTr="0054129E">
        <w:trPr>
          <w:trHeight w:val="185"/>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54129E" w:rsidRPr="00FC3473" w:rsidTr="0054129E">
        <w:trPr>
          <w:trHeight w:val="232"/>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54129E" w:rsidRPr="00FC3473" w:rsidTr="0054129E">
        <w:trPr>
          <w:trHeight w:val="135"/>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54129E" w:rsidRPr="00FC3473" w:rsidTr="0054129E">
        <w:trPr>
          <w:trHeight w:val="147"/>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54129E" w:rsidRPr="00FC3473" w:rsidTr="0054129E">
        <w:trPr>
          <w:trHeight w:val="100"/>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1D72A2" w:rsidRPr="00FC3473" w:rsidTr="0054129E">
        <w:trPr>
          <w:trHeight w:val="206"/>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lastRenderedPageBreak/>
              <w:t>Eğitim-Öğretim</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1D72A2" w:rsidRPr="00FC3473" w:rsidTr="0054129E">
        <w:trPr>
          <w:trHeight w:val="251"/>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1D72A2" w:rsidRPr="00FC3473" w:rsidTr="0054129E">
        <w:trPr>
          <w:trHeight w:val="128"/>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1D72A2" w:rsidRPr="00FC3473" w:rsidTr="0054129E">
        <w:trPr>
          <w:trHeight w:val="296"/>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9242B7">
        <w:trPr>
          <w:trHeight w:val="296"/>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1D72A2" w:rsidRPr="00FC3473" w:rsidTr="0054129E">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1D72A2" w:rsidRPr="00FC3473" w:rsidTr="0054129E">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1D72A2" w:rsidRPr="00FC3473" w:rsidTr="0054129E">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Personel İşleri</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1D72A2" w:rsidRPr="00FC3473" w:rsidTr="009242B7">
        <w:trPr>
          <w:trHeight w:val="127"/>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1D72A2" w:rsidRPr="00FC3473" w:rsidTr="0054129E">
        <w:trPr>
          <w:trHeight w:val="210"/>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1D72A2" w:rsidRPr="00FC3473" w:rsidTr="0054129E">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1D72A2" w:rsidRPr="00FC3473" w:rsidTr="0054129E">
        <w:trPr>
          <w:trHeight w:val="287"/>
        </w:trPr>
        <w:tc>
          <w:tcPr>
            <w:tcW w:w="2940" w:type="dxa"/>
            <w:vMerge w:val="restart"/>
            <w:shd w:val="clear" w:color="auto" w:fill="FFFFFF"/>
            <w:vAlign w:val="center"/>
          </w:tcPr>
          <w:p w:rsidR="001D72A2" w:rsidRPr="003010FD" w:rsidRDefault="001D72A2" w:rsidP="0054129E">
            <w:pPr>
              <w:rPr>
                <w:b/>
                <w:bCs/>
                <w:sz w:val="18"/>
                <w:szCs w:val="18"/>
              </w:rPr>
            </w:pPr>
            <w:r w:rsidRPr="003010FD">
              <w:rPr>
                <w:b/>
                <w:bCs/>
                <w:sz w:val="18"/>
                <w:szCs w:val="18"/>
              </w:rPr>
              <w:t>Mühür, Yazışma, Arşiv</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1D72A2" w:rsidRPr="00FC3473" w:rsidTr="009242B7">
        <w:trPr>
          <w:trHeight w:val="178"/>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1D72A2" w:rsidRPr="00FC3473" w:rsidTr="0054129E">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Rehberlik ve Sosyal Etkinlikler</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1D72A2" w:rsidRPr="00FC3473" w:rsidTr="009242B7">
        <w:trPr>
          <w:trHeight w:val="127"/>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1D72A2" w:rsidRPr="00FC3473" w:rsidTr="0054129E">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9242B7">
        <w:trPr>
          <w:trHeight w:val="296"/>
        </w:trPr>
        <w:tc>
          <w:tcPr>
            <w:tcW w:w="2940" w:type="dxa"/>
            <w:vMerge w:val="restart"/>
            <w:shd w:val="clear" w:color="auto" w:fill="FFFFFF"/>
            <w:vAlign w:val="center"/>
          </w:tcPr>
          <w:p w:rsidR="001D72A2" w:rsidRPr="00966CC8" w:rsidRDefault="001D72A2" w:rsidP="0054129E">
            <w:pPr>
              <w:rPr>
                <w:b/>
                <w:sz w:val="18"/>
                <w:szCs w:val="18"/>
              </w:rPr>
            </w:pPr>
            <w:r w:rsidRPr="003010FD">
              <w:rPr>
                <w:b/>
                <w:bCs/>
                <w:sz w:val="18"/>
                <w:szCs w:val="18"/>
              </w:rPr>
              <w:t>Öğrenci İşleri</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sz w:val="18"/>
                <w:szCs w:val="18"/>
              </w:rPr>
              <w:t>Milli Eğitim Bakanlığı Demokrasi Eğitimi ve Okul Meclisleri Yönergesi</w:t>
            </w:r>
          </w:p>
        </w:tc>
      </w:tr>
      <w:tr w:rsidR="001D72A2" w:rsidRPr="00FC3473" w:rsidTr="009242B7">
        <w:trPr>
          <w:trHeight w:val="198"/>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spacing w:line="360" w:lineRule="auto"/>
              <w:rPr>
                <w:sz w:val="18"/>
                <w:szCs w:val="18"/>
              </w:rPr>
            </w:pPr>
            <w:r w:rsidRPr="003010FD">
              <w:rPr>
                <w:sz w:val="18"/>
                <w:szCs w:val="18"/>
              </w:rPr>
              <w:t>Okul Servis Araçları Hizmet Yönetmeliği</w:t>
            </w:r>
          </w:p>
        </w:tc>
      </w:tr>
      <w:tr w:rsidR="001D72A2" w:rsidRPr="00FC3473" w:rsidTr="009242B7">
        <w:trPr>
          <w:trHeight w:val="60"/>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spacing w:line="360" w:lineRule="auto"/>
              <w:rPr>
                <w:sz w:val="18"/>
                <w:szCs w:val="18"/>
              </w:rPr>
            </w:pPr>
            <w:r w:rsidRPr="003010FD">
              <w:rPr>
                <w:sz w:val="18"/>
                <w:szCs w:val="18"/>
              </w:rPr>
              <w:t>Milli Eğitim Bakanlığı Kurum Tanıtım Yönetmeliği</w:t>
            </w:r>
          </w:p>
        </w:tc>
      </w:tr>
      <w:tr w:rsidR="001D72A2" w:rsidRPr="00FC3473" w:rsidTr="009242B7">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sz w:val="18"/>
                <w:szCs w:val="18"/>
              </w:rPr>
              <w:t>İsim ve Tanıtım</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1D72A2" w:rsidRPr="00FC3473" w:rsidTr="0054129E">
        <w:trPr>
          <w:trHeight w:val="371"/>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1D72A2" w:rsidRPr="00FC3473" w:rsidTr="009242B7">
        <w:trPr>
          <w:trHeight w:val="193"/>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Sivil Savunma</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1D72A2" w:rsidRPr="00FC3473" w:rsidTr="009242B7">
        <w:trPr>
          <w:trHeight w:val="60"/>
        </w:trPr>
        <w:tc>
          <w:tcPr>
            <w:tcW w:w="2940" w:type="dxa"/>
            <w:vMerge/>
            <w:shd w:val="clear" w:color="auto" w:fill="FFFFFF"/>
            <w:vAlign w:val="center"/>
          </w:tcPr>
          <w:p w:rsidR="001D72A2" w:rsidRPr="003010FD" w:rsidRDefault="001D72A2" w:rsidP="0054129E">
            <w:pPr>
              <w:jc w:val="center"/>
              <w:rPr>
                <w:b/>
                <w:color w:val="FFFFFF"/>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r w:rsidR="001D72A2" w:rsidRPr="00FC3473" w:rsidTr="0054129E">
        <w:trPr>
          <w:trHeight w:val="101"/>
        </w:trPr>
        <w:tc>
          <w:tcPr>
            <w:tcW w:w="2940" w:type="dxa"/>
            <w:vMerge/>
            <w:shd w:val="clear" w:color="auto" w:fill="FFFFFF"/>
            <w:vAlign w:val="center"/>
          </w:tcPr>
          <w:p w:rsidR="001D72A2" w:rsidRPr="003010FD" w:rsidRDefault="001D72A2" w:rsidP="0054129E">
            <w:pPr>
              <w:jc w:val="center"/>
              <w:rPr>
                <w:b/>
                <w:color w:val="FFFFFF"/>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p>
        </w:tc>
      </w:tr>
    </w:tbl>
    <w:p w:rsidR="0054129E" w:rsidRDefault="0054129E" w:rsidP="0054129E">
      <w:pPr>
        <w:rPr>
          <w:b/>
          <w:sz w:val="24"/>
          <w:szCs w:val="24"/>
        </w:rPr>
      </w:pPr>
      <w:bookmarkStart w:id="24" w:name="_Toc409281030"/>
      <w:bookmarkStart w:id="25" w:name="_Toc415749061"/>
      <w:bookmarkEnd w:id="22"/>
      <w:bookmarkEnd w:id="23"/>
    </w:p>
    <w:p w:rsidR="0054129E" w:rsidRDefault="0054129E" w:rsidP="0054129E">
      <w:pPr>
        <w:rPr>
          <w:b/>
          <w:sz w:val="24"/>
          <w:szCs w:val="24"/>
        </w:rPr>
      </w:pPr>
      <w:r>
        <w:rPr>
          <w:b/>
          <w:sz w:val="24"/>
          <w:szCs w:val="24"/>
        </w:rPr>
        <w:t xml:space="preserve">2.3 </w:t>
      </w:r>
      <w:r w:rsidRPr="00625E44">
        <w:rPr>
          <w:b/>
          <w:sz w:val="24"/>
          <w:szCs w:val="24"/>
        </w:rPr>
        <w:t xml:space="preserve"> Faaliyet Alanları, Ürün/Hizmetler</w:t>
      </w:r>
    </w:p>
    <w:p w:rsidR="0054129E" w:rsidRDefault="0054129E" w:rsidP="0054129E">
      <w:pPr>
        <w:rPr>
          <w:sz w:val="24"/>
          <w:szCs w:val="24"/>
        </w:rPr>
      </w:pPr>
      <w:r>
        <w:rPr>
          <w:sz w:val="24"/>
          <w:szCs w:val="24"/>
        </w:rPr>
        <w:t xml:space="preserve">  </w:t>
      </w:r>
      <w:r w:rsidR="00ED6A37">
        <w:rPr>
          <w:rFonts w:cs="Times New Roman"/>
          <w:noProof w:val="0"/>
          <w:szCs w:val="24"/>
        </w:rPr>
        <w:t>Gökçegöz İlk</w:t>
      </w:r>
      <w:r w:rsidR="00583500">
        <w:rPr>
          <w:rFonts w:cs="Times New Roman"/>
          <w:noProof w:val="0"/>
          <w:szCs w:val="24"/>
        </w:rPr>
        <w:t>-OrtaO</w:t>
      </w:r>
      <w:r w:rsidR="00ED6A37">
        <w:rPr>
          <w:rFonts w:cs="Times New Roman"/>
          <w:noProof w:val="0"/>
          <w:szCs w:val="24"/>
        </w:rPr>
        <w:t xml:space="preserve">kulu </w:t>
      </w:r>
      <w:r w:rsidRPr="00303C74">
        <w:rPr>
          <w:sz w:val="24"/>
          <w:szCs w:val="24"/>
        </w:rPr>
        <w:t>Müdürlüğünün faaliyet alanları ve sunmuş olduğu hizmetler aşağıdaki başlıklarda toplanmıştır.</w:t>
      </w:r>
    </w:p>
    <w:p w:rsidR="002D7A9A" w:rsidRDefault="002D7A9A" w:rsidP="0054129E">
      <w:pPr>
        <w:autoSpaceDE w:val="0"/>
        <w:autoSpaceDN w:val="0"/>
        <w:adjustRightInd w:val="0"/>
        <w:spacing w:line="360" w:lineRule="auto"/>
        <w:jc w:val="center"/>
        <w:rPr>
          <w:rFonts w:cs="Times New Roman"/>
          <w:b/>
          <w:noProof w:val="0"/>
          <w:szCs w:val="24"/>
        </w:rPr>
      </w:pPr>
    </w:p>
    <w:p w:rsidR="002D7A9A" w:rsidRDefault="002D7A9A" w:rsidP="0054129E">
      <w:pPr>
        <w:autoSpaceDE w:val="0"/>
        <w:autoSpaceDN w:val="0"/>
        <w:adjustRightInd w:val="0"/>
        <w:spacing w:line="360" w:lineRule="auto"/>
        <w:jc w:val="center"/>
        <w:rPr>
          <w:rFonts w:cs="Times New Roman"/>
          <w:b/>
          <w:noProof w:val="0"/>
          <w:szCs w:val="24"/>
        </w:rPr>
      </w:pPr>
    </w:p>
    <w:p w:rsidR="002D7A9A" w:rsidRDefault="002D7A9A" w:rsidP="0054129E">
      <w:pPr>
        <w:autoSpaceDE w:val="0"/>
        <w:autoSpaceDN w:val="0"/>
        <w:adjustRightInd w:val="0"/>
        <w:spacing w:line="360" w:lineRule="auto"/>
        <w:jc w:val="center"/>
        <w:rPr>
          <w:rFonts w:cs="Times New Roman"/>
          <w:b/>
          <w:noProof w:val="0"/>
          <w:szCs w:val="24"/>
        </w:rPr>
      </w:pPr>
    </w:p>
    <w:p w:rsidR="002D7A9A" w:rsidRDefault="002D7A9A" w:rsidP="0054129E">
      <w:pPr>
        <w:autoSpaceDE w:val="0"/>
        <w:autoSpaceDN w:val="0"/>
        <w:adjustRightInd w:val="0"/>
        <w:spacing w:line="360" w:lineRule="auto"/>
        <w:jc w:val="center"/>
        <w:rPr>
          <w:rFonts w:cs="Times New Roman"/>
          <w:b/>
          <w:noProof w:val="0"/>
          <w:szCs w:val="24"/>
        </w:rPr>
      </w:pPr>
    </w:p>
    <w:p w:rsidR="002D7A9A" w:rsidRDefault="002D7A9A" w:rsidP="0054129E">
      <w:pPr>
        <w:autoSpaceDE w:val="0"/>
        <w:autoSpaceDN w:val="0"/>
        <w:adjustRightInd w:val="0"/>
        <w:spacing w:line="360" w:lineRule="auto"/>
        <w:jc w:val="center"/>
        <w:rPr>
          <w:rFonts w:cs="Times New Roman"/>
          <w:b/>
          <w:noProof w:val="0"/>
          <w:szCs w:val="24"/>
        </w:rPr>
      </w:pPr>
    </w:p>
    <w:p w:rsidR="002D7A9A" w:rsidRDefault="002D7A9A" w:rsidP="0054129E">
      <w:pPr>
        <w:autoSpaceDE w:val="0"/>
        <w:autoSpaceDN w:val="0"/>
        <w:adjustRightInd w:val="0"/>
        <w:spacing w:line="360" w:lineRule="auto"/>
        <w:jc w:val="center"/>
        <w:rPr>
          <w:rFonts w:cs="Times New Roman"/>
          <w:b/>
          <w:noProof w:val="0"/>
          <w:szCs w:val="24"/>
        </w:rPr>
      </w:pPr>
    </w:p>
    <w:p w:rsidR="0054129E" w:rsidRPr="00ED6A37" w:rsidRDefault="00583500" w:rsidP="0054129E">
      <w:pPr>
        <w:autoSpaceDE w:val="0"/>
        <w:autoSpaceDN w:val="0"/>
        <w:adjustRightInd w:val="0"/>
        <w:spacing w:line="360" w:lineRule="auto"/>
        <w:jc w:val="center"/>
        <w:rPr>
          <w:b/>
          <w:sz w:val="24"/>
          <w:szCs w:val="24"/>
        </w:rPr>
      </w:pPr>
      <w:r>
        <w:rPr>
          <w:rFonts w:cs="Times New Roman"/>
          <w:noProof w:val="0"/>
          <w:szCs w:val="24"/>
        </w:rPr>
        <w:lastRenderedPageBreak/>
        <w:t xml:space="preserve">Gökçegöz İlk-OrtaOkulu </w:t>
      </w:r>
      <w:r w:rsidR="0054129E" w:rsidRPr="00ED6A37">
        <w:rPr>
          <w:b/>
          <w:sz w:val="24"/>
          <w:szCs w:val="24"/>
        </w:rPr>
        <w:t>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 xml:space="preserve">FAALİYET ALANI: EĞİTİM </w:t>
            </w:r>
          </w:p>
        </w:tc>
        <w:tc>
          <w:tcPr>
            <w:tcW w:w="4934" w:type="dxa"/>
            <w:shd w:val="clear" w:color="auto" w:fill="BFBFBF"/>
          </w:tcPr>
          <w:p w:rsidR="0054129E" w:rsidRPr="007005D7" w:rsidRDefault="0054129E" w:rsidP="0054129E">
            <w:pPr>
              <w:spacing w:after="0" w:line="240" w:lineRule="auto"/>
              <w:rPr>
                <w:b/>
                <w:bCs/>
              </w:rPr>
            </w:pPr>
            <w:r w:rsidRPr="007005D7">
              <w:rPr>
                <w:b/>
                <w:bCs/>
              </w:rPr>
              <w:t>FAALİYET ALANI: YÖNETİM İŞLERİ</w:t>
            </w:r>
          </w:p>
        </w:tc>
      </w:tr>
      <w:tr w:rsidR="0054129E" w:rsidRPr="0033424D" w:rsidTr="0054129E">
        <w:trPr>
          <w:trHeight w:val="630"/>
          <w:jc w:val="center"/>
        </w:trPr>
        <w:tc>
          <w:tcPr>
            <w:tcW w:w="4653" w:type="dxa"/>
          </w:tcPr>
          <w:p w:rsidR="0054129E" w:rsidRPr="007005D7" w:rsidRDefault="0054129E" w:rsidP="0054129E">
            <w:pPr>
              <w:spacing w:after="0" w:line="240" w:lineRule="auto"/>
              <w:rPr>
                <w:b/>
                <w:bCs/>
              </w:rPr>
            </w:pPr>
            <w:r>
              <w:rPr>
                <w:b/>
                <w:bCs/>
              </w:rPr>
              <w:t xml:space="preserve">Hizmet-1: </w:t>
            </w:r>
            <w:r w:rsidRPr="007005D7">
              <w:rPr>
                <w:b/>
                <w:bCs/>
              </w:rPr>
              <w:t>Rehberlik Hizmetleri</w:t>
            </w:r>
          </w:p>
          <w:p w:rsidR="0054129E" w:rsidRPr="007005D7" w:rsidRDefault="0054129E" w:rsidP="0054129E">
            <w:pPr>
              <w:numPr>
                <w:ilvl w:val="0"/>
                <w:numId w:val="35"/>
              </w:numPr>
              <w:spacing w:after="0" w:line="240" w:lineRule="auto"/>
              <w:rPr>
                <w:bCs/>
              </w:rPr>
            </w:pPr>
            <w:r>
              <w:rPr>
                <w:bCs/>
              </w:rPr>
              <w:t>Psikolojik Danışma</w:t>
            </w:r>
          </w:p>
          <w:p w:rsidR="0054129E" w:rsidRDefault="0054129E" w:rsidP="0054129E">
            <w:pPr>
              <w:numPr>
                <w:ilvl w:val="0"/>
                <w:numId w:val="35"/>
              </w:numPr>
              <w:spacing w:after="0" w:line="240" w:lineRule="auto"/>
              <w:rPr>
                <w:bCs/>
              </w:rPr>
            </w:pPr>
            <w:r>
              <w:rPr>
                <w:bCs/>
              </w:rPr>
              <w:t>Sınıf İçi Rehberlik Hizmetleri</w:t>
            </w:r>
            <w:r w:rsidRPr="007005D7">
              <w:rPr>
                <w:bCs/>
              </w:rPr>
              <w:t xml:space="preserve"> </w:t>
            </w:r>
          </w:p>
          <w:p w:rsidR="0054129E" w:rsidRPr="00474F76" w:rsidRDefault="0054129E" w:rsidP="0054129E">
            <w:pPr>
              <w:numPr>
                <w:ilvl w:val="0"/>
                <w:numId w:val="35"/>
              </w:numPr>
              <w:spacing w:after="0" w:line="240" w:lineRule="auto"/>
              <w:rPr>
                <w:bCs/>
              </w:rPr>
            </w:pPr>
            <w:r>
              <w:rPr>
                <w:bCs/>
              </w:rPr>
              <w:t>Meslek Tanıtımı ve Yönlendirme</w:t>
            </w:r>
          </w:p>
        </w:tc>
        <w:tc>
          <w:tcPr>
            <w:tcW w:w="4934" w:type="dxa"/>
          </w:tcPr>
          <w:p w:rsidR="0054129E" w:rsidRPr="007005D7" w:rsidRDefault="0054129E" w:rsidP="0054129E">
            <w:pPr>
              <w:spacing w:after="0" w:line="240" w:lineRule="auto"/>
              <w:rPr>
                <w:b/>
                <w:bCs/>
              </w:rPr>
            </w:pPr>
            <w:r>
              <w:rPr>
                <w:b/>
                <w:bCs/>
              </w:rPr>
              <w:t xml:space="preserve">Hizmet-1: </w:t>
            </w:r>
            <w:r w:rsidRPr="007005D7">
              <w:rPr>
                <w:b/>
                <w:bCs/>
              </w:rPr>
              <w:t>Öğrenci işleri hizmeti</w:t>
            </w:r>
          </w:p>
          <w:p w:rsidR="0054129E" w:rsidRPr="007005D7" w:rsidRDefault="0054129E" w:rsidP="0054129E">
            <w:pPr>
              <w:numPr>
                <w:ilvl w:val="0"/>
                <w:numId w:val="38"/>
              </w:numPr>
              <w:spacing w:after="0" w:line="240" w:lineRule="auto"/>
              <w:rPr>
                <w:bCs/>
              </w:rPr>
            </w:pPr>
            <w:r>
              <w:rPr>
                <w:bCs/>
              </w:rPr>
              <w:t>Kayıt-</w:t>
            </w:r>
            <w:r w:rsidRPr="007005D7">
              <w:rPr>
                <w:bCs/>
              </w:rPr>
              <w:t xml:space="preserve">Nakil işleri     </w:t>
            </w:r>
          </w:p>
          <w:p w:rsidR="0054129E" w:rsidRPr="007005D7" w:rsidRDefault="0054129E" w:rsidP="0054129E">
            <w:pPr>
              <w:numPr>
                <w:ilvl w:val="0"/>
                <w:numId w:val="38"/>
              </w:numPr>
              <w:spacing w:after="0" w:line="240" w:lineRule="auto"/>
              <w:rPr>
                <w:bCs/>
              </w:rPr>
            </w:pPr>
            <w:r w:rsidRPr="007005D7">
              <w:rPr>
                <w:bCs/>
              </w:rPr>
              <w:t xml:space="preserve">Devam-devamsızlık     </w:t>
            </w:r>
          </w:p>
          <w:p w:rsidR="0054129E" w:rsidRPr="004E0BE6" w:rsidRDefault="0054129E" w:rsidP="0054129E">
            <w:pPr>
              <w:numPr>
                <w:ilvl w:val="0"/>
                <w:numId w:val="38"/>
              </w:numPr>
              <w:spacing w:after="0" w:line="240" w:lineRule="auto"/>
              <w:rPr>
                <w:bCs/>
              </w:rPr>
            </w:pPr>
            <w:r w:rsidRPr="007005D7">
              <w:rPr>
                <w:bCs/>
              </w:rPr>
              <w:t xml:space="preserve">Sınıf geçme </w:t>
            </w:r>
          </w:p>
        </w:tc>
      </w:tr>
      <w:tr w:rsidR="0054129E" w:rsidRPr="0033424D" w:rsidTr="0054129E">
        <w:trPr>
          <w:trHeight w:val="585"/>
          <w:jc w:val="center"/>
        </w:trPr>
        <w:tc>
          <w:tcPr>
            <w:tcW w:w="4653" w:type="dxa"/>
          </w:tcPr>
          <w:p w:rsidR="0054129E" w:rsidRDefault="0054129E" w:rsidP="0054129E">
            <w:pPr>
              <w:spacing w:after="0" w:line="240" w:lineRule="auto"/>
              <w:rPr>
                <w:b/>
                <w:bCs/>
              </w:rPr>
            </w:pPr>
            <w:r>
              <w:rPr>
                <w:b/>
                <w:bCs/>
              </w:rPr>
              <w:t xml:space="preserve">Hizmet-2: </w:t>
            </w:r>
            <w:r w:rsidRPr="007005D7">
              <w:rPr>
                <w:b/>
                <w:bCs/>
              </w:rPr>
              <w:t xml:space="preserve">Sosyal-Kültürel Etkinlikler </w:t>
            </w:r>
          </w:p>
          <w:p w:rsidR="0054129E" w:rsidRPr="007005D7" w:rsidRDefault="0054129E" w:rsidP="0054129E">
            <w:pPr>
              <w:numPr>
                <w:ilvl w:val="0"/>
                <w:numId w:val="36"/>
              </w:numPr>
              <w:spacing w:after="0" w:line="240" w:lineRule="auto"/>
              <w:rPr>
                <w:bCs/>
              </w:rPr>
            </w:pPr>
            <w:r w:rsidRPr="007005D7">
              <w:rPr>
                <w:bCs/>
              </w:rPr>
              <w:t xml:space="preserve">Halk oyunları    </w:t>
            </w:r>
          </w:p>
          <w:p w:rsidR="0054129E" w:rsidRPr="007005D7" w:rsidRDefault="0054129E" w:rsidP="0054129E">
            <w:pPr>
              <w:numPr>
                <w:ilvl w:val="0"/>
                <w:numId w:val="36"/>
              </w:numPr>
              <w:spacing w:after="0" w:line="240" w:lineRule="auto"/>
              <w:rPr>
                <w:bCs/>
              </w:rPr>
            </w:pPr>
            <w:r w:rsidRPr="007005D7">
              <w:rPr>
                <w:bCs/>
              </w:rPr>
              <w:t xml:space="preserve">Koro      </w:t>
            </w:r>
          </w:p>
          <w:p w:rsidR="0054129E" w:rsidRPr="007005D7" w:rsidRDefault="0054129E" w:rsidP="0054129E">
            <w:pPr>
              <w:numPr>
                <w:ilvl w:val="0"/>
                <w:numId w:val="36"/>
              </w:numPr>
              <w:spacing w:after="0" w:line="240" w:lineRule="auto"/>
              <w:rPr>
                <w:bCs/>
              </w:rPr>
            </w:pPr>
            <w:r w:rsidRPr="007005D7">
              <w:rPr>
                <w:bCs/>
              </w:rPr>
              <w:t xml:space="preserve">Satranç </w:t>
            </w:r>
          </w:p>
          <w:p w:rsidR="0054129E" w:rsidRDefault="0054129E" w:rsidP="0054129E">
            <w:pPr>
              <w:numPr>
                <w:ilvl w:val="0"/>
                <w:numId w:val="36"/>
              </w:numPr>
              <w:spacing w:after="0" w:line="240" w:lineRule="auto"/>
              <w:rPr>
                <w:bCs/>
              </w:rPr>
            </w:pPr>
            <w:r>
              <w:rPr>
                <w:bCs/>
              </w:rPr>
              <w:t>Yarışmalar</w:t>
            </w:r>
          </w:p>
          <w:p w:rsidR="0054129E" w:rsidRDefault="0054129E" w:rsidP="0054129E">
            <w:pPr>
              <w:numPr>
                <w:ilvl w:val="0"/>
                <w:numId w:val="36"/>
              </w:numPr>
              <w:spacing w:after="0" w:line="240" w:lineRule="auto"/>
              <w:rPr>
                <w:bCs/>
              </w:rPr>
            </w:pPr>
            <w:r>
              <w:rPr>
                <w:bCs/>
              </w:rPr>
              <w:t>Kültürel Geziler</w:t>
            </w:r>
          </w:p>
          <w:p w:rsidR="0054129E" w:rsidRDefault="0054129E" w:rsidP="0054129E">
            <w:pPr>
              <w:numPr>
                <w:ilvl w:val="0"/>
                <w:numId w:val="36"/>
              </w:numPr>
              <w:spacing w:after="0" w:line="240" w:lineRule="auto"/>
              <w:rPr>
                <w:bCs/>
              </w:rPr>
            </w:pPr>
            <w:r>
              <w:rPr>
                <w:bCs/>
              </w:rPr>
              <w:t>Sergiler</w:t>
            </w:r>
          </w:p>
          <w:p w:rsidR="0054129E" w:rsidRDefault="0054129E" w:rsidP="0054129E">
            <w:pPr>
              <w:numPr>
                <w:ilvl w:val="0"/>
                <w:numId w:val="36"/>
              </w:numPr>
              <w:spacing w:after="0" w:line="240" w:lineRule="auto"/>
              <w:rPr>
                <w:bCs/>
              </w:rPr>
            </w:pPr>
            <w:r>
              <w:rPr>
                <w:bCs/>
              </w:rPr>
              <w:t>Tiyatro</w:t>
            </w:r>
          </w:p>
          <w:p w:rsidR="0054129E" w:rsidRDefault="0054129E" w:rsidP="0054129E">
            <w:pPr>
              <w:numPr>
                <w:ilvl w:val="0"/>
                <w:numId w:val="36"/>
              </w:numPr>
              <w:spacing w:after="0" w:line="240" w:lineRule="auto"/>
              <w:rPr>
                <w:bCs/>
              </w:rPr>
            </w:pPr>
            <w:r>
              <w:rPr>
                <w:bCs/>
              </w:rPr>
              <w:t>Kermes ve Şenlikler</w:t>
            </w:r>
          </w:p>
          <w:p w:rsidR="0054129E" w:rsidRDefault="0054129E" w:rsidP="0054129E">
            <w:pPr>
              <w:numPr>
                <w:ilvl w:val="0"/>
                <w:numId w:val="36"/>
              </w:numPr>
              <w:spacing w:after="0" w:line="240" w:lineRule="auto"/>
              <w:rPr>
                <w:bCs/>
              </w:rPr>
            </w:pPr>
            <w:r>
              <w:rPr>
                <w:bCs/>
              </w:rPr>
              <w:t>Piknikler</w:t>
            </w:r>
          </w:p>
          <w:p w:rsidR="0054129E" w:rsidRDefault="0054129E" w:rsidP="0054129E">
            <w:pPr>
              <w:numPr>
                <w:ilvl w:val="0"/>
                <w:numId w:val="36"/>
              </w:numPr>
              <w:spacing w:after="0" w:line="240" w:lineRule="auto"/>
              <w:rPr>
                <w:bCs/>
              </w:rPr>
            </w:pPr>
            <w:r>
              <w:rPr>
                <w:bCs/>
              </w:rPr>
              <w:t>Yazarlarla Buluşma Etkinlikleri</w:t>
            </w:r>
          </w:p>
          <w:p w:rsidR="0054129E" w:rsidRPr="007005D7" w:rsidRDefault="0054129E" w:rsidP="0054129E">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54129E" w:rsidRPr="007005D7" w:rsidRDefault="0054129E" w:rsidP="0054129E">
            <w:pPr>
              <w:spacing w:after="0" w:line="240" w:lineRule="auto"/>
              <w:rPr>
                <w:b/>
                <w:bCs/>
              </w:rPr>
            </w:pPr>
            <w:r>
              <w:rPr>
                <w:b/>
                <w:bCs/>
              </w:rPr>
              <w:t xml:space="preserve">Hizmet-2: </w:t>
            </w:r>
            <w:r w:rsidRPr="007005D7">
              <w:rPr>
                <w:b/>
                <w:bCs/>
              </w:rPr>
              <w:t>Öğretmen işleri hizmeti</w:t>
            </w:r>
          </w:p>
          <w:p w:rsidR="0054129E" w:rsidRPr="007005D7" w:rsidRDefault="0054129E" w:rsidP="0054129E">
            <w:pPr>
              <w:numPr>
                <w:ilvl w:val="0"/>
                <w:numId w:val="39"/>
              </w:numPr>
              <w:spacing w:after="0" w:line="240" w:lineRule="auto"/>
              <w:rPr>
                <w:bCs/>
              </w:rPr>
            </w:pPr>
            <w:r w:rsidRPr="007005D7">
              <w:rPr>
                <w:bCs/>
              </w:rPr>
              <w:t xml:space="preserve">Derece terfi    </w:t>
            </w:r>
          </w:p>
          <w:p w:rsidR="0054129E" w:rsidRPr="007005D7" w:rsidRDefault="0054129E" w:rsidP="0054129E">
            <w:pPr>
              <w:numPr>
                <w:ilvl w:val="0"/>
                <w:numId w:val="39"/>
              </w:numPr>
              <w:spacing w:after="0" w:line="240" w:lineRule="auto"/>
              <w:rPr>
                <w:bCs/>
              </w:rPr>
            </w:pPr>
            <w:r w:rsidRPr="007005D7">
              <w:rPr>
                <w:bCs/>
              </w:rPr>
              <w:t xml:space="preserve">Hizmet içi eğitim     </w:t>
            </w:r>
          </w:p>
          <w:p w:rsidR="0054129E" w:rsidRPr="007005D7" w:rsidRDefault="0054129E" w:rsidP="0054129E">
            <w:pPr>
              <w:numPr>
                <w:ilvl w:val="0"/>
                <w:numId w:val="39"/>
              </w:numPr>
              <w:spacing w:after="0" w:line="240" w:lineRule="auto"/>
              <w:rPr>
                <w:bCs/>
              </w:rPr>
            </w:pPr>
            <w:r w:rsidRPr="007005D7">
              <w:rPr>
                <w:bCs/>
              </w:rPr>
              <w:t>Özlük hakları</w:t>
            </w:r>
          </w:p>
          <w:p w:rsidR="0054129E" w:rsidRPr="007005D7" w:rsidRDefault="0054129E" w:rsidP="0054129E">
            <w:pPr>
              <w:numPr>
                <w:ilvl w:val="0"/>
                <w:numId w:val="39"/>
              </w:numPr>
              <w:spacing w:after="0" w:line="240" w:lineRule="auto"/>
              <w:rPr>
                <w:bCs/>
              </w:rPr>
            </w:pPr>
            <w:r>
              <w:rPr>
                <w:bCs/>
              </w:rPr>
              <w:t>Sendikal Hizmetler</w:t>
            </w:r>
          </w:p>
        </w:tc>
      </w:tr>
      <w:tr w:rsidR="0054129E" w:rsidRPr="0033424D" w:rsidTr="0054129E">
        <w:trPr>
          <w:trHeight w:val="1280"/>
          <w:jc w:val="center"/>
        </w:trPr>
        <w:tc>
          <w:tcPr>
            <w:tcW w:w="4653" w:type="dxa"/>
          </w:tcPr>
          <w:p w:rsidR="0054129E" w:rsidRPr="007005D7" w:rsidRDefault="0054129E" w:rsidP="0054129E">
            <w:pPr>
              <w:spacing w:after="0" w:line="240" w:lineRule="auto"/>
              <w:rPr>
                <w:b/>
                <w:bCs/>
              </w:rPr>
            </w:pPr>
            <w:r>
              <w:rPr>
                <w:b/>
                <w:bCs/>
              </w:rPr>
              <w:t xml:space="preserve">Hizmet-3: </w:t>
            </w:r>
            <w:r w:rsidRPr="007005D7">
              <w:rPr>
                <w:b/>
                <w:bCs/>
              </w:rPr>
              <w:t>Spor Etkinlikleri</w:t>
            </w:r>
          </w:p>
          <w:p w:rsidR="0054129E" w:rsidRPr="007005D7" w:rsidRDefault="0054129E" w:rsidP="0054129E">
            <w:pPr>
              <w:numPr>
                <w:ilvl w:val="0"/>
                <w:numId w:val="37"/>
              </w:numPr>
              <w:spacing w:after="0" w:line="240" w:lineRule="auto"/>
              <w:rPr>
                <w:bCs/>
              </w:rPr>
            </w:pPr>
            <w:r w:rsidRPr="007005D7">
              <w:rPr>
                <w:bCs/>
              </w:rPr>
              <w:t xml:space="preserve">Futbol,    </w:t>
            </w:r>
          </w:p>
          <w:p w:rsidR="0054129E" w:rsidRPr="007005D7" w:rsidRDefault="0054129E" w:rsidP="0054129E">
            <w:pPr>
              <w:numPr>
                <w:ilvl w:val="0"/>
                <w:numId w:val="37"/>
              </w:numPr>
              <w:spacing w:after="0" w:line="240" w:lineRule="auto"/>
              <w:rPr>
                <w:bCs/>
              </w:rPr>
            </w:pPr>
            <w:r w:rsidRPr="007005D7">
              <w:rPr>
                <w:bCs/>
              </w:rPr>
              <w:t xml:space="preserve">Voleybol   </w:t>
            </w:r>
          </w:p>
          <w:p w:rsidR="0054129E" w:rsidRPr="00226BDD" w:rsidRDefault="0054129E" w:rsidP="0054129E">
            <w:pPr>
              <w:numPr>
                <w:ilvl w:val="0"/>
                <w:numId w:val="37"/>
              </w:numPr>
              <w:spacing w:after="0" w:line="240" w:lineRule="auto"/>
              <w:rPr>
                <w:bCs/>
              </w:rPr>
            </w:pPr>
            <w:r>
              <w:rPr>
                <w:bCs/>
              </w:rPr>
              <w:t>Basketbol</w:t>
            </w:r>
            <w:r w:rsidRPr="007005D7">
              <w:rPr>
                <w:bCs/>
              </w:rPr>
              <w:t xml:space="preserve">  </w:t>
            </w:r>
          </w:p>
          <w:p w:rsidR="0054129E" w:rsidRPr="00B07C71" w:rsidRDefault="0054129E" w:rsidP="0054129E">
            <w:pPr>
              <w:spacing w:after="0" w:line="240" w:lineRule="auto"/>
              <w:ind w:left="720"/>
              <w:rPr>
                <w:bCs/>
              </w:rPr>
            </w:pPr>
          </w:p>
        </w:tc>
        <w:tc>
          <w:tcPr>
            <w:tcW w:w="4934" w:type="dxa"/>
            <w:tcBorders>
              <w:bottom w:val="nil"/>
            </w:tcBorders>
          </w:tcPr>
          <w:p w:rsidR="0054129E" w:rsidRPr="004E0BE6" w:rsidRDefault="0054129E" w:rsidP="0054129E">
            <w:pPr>
              <w:spacing w:after="0" w:line="240" w:lineRule="auto"/>
              <w:rPr>
                <w:b/>
                <w:bCs/>
              </w:rPr>
            </w:pPr>
            <w:r w:rsidRPr="004E0BE6">
              <w:rPr>
                <w:b/>
                <w:bCs/>
              </w:rPr>
              <w:t>Hizmet-3: Mali İşlemler</w:t>
            </w:r>
          </w:p>
          <w:p w:rsidR="0054129E" w:rsidRPr="007005D7" w:rsidRDefault="0054129E" w:rsidP="0054129E">
            <w:pPr>
              <w:numPr>
                <w:ilvl w:val="0"/>
                <w:numId w:val="37"/>
              </w:numPr>
              <w:spacing w:after="0" w:line="240" w:lineRule="auto"/>
              <w:rPr>
                <w:bCs/>
              </w:rPr>
            </w:pPr>
            <w:r w:rsidRPr="003010FD">
              <w:rPr>
                <w:sz w:val="24"/>
                <w:szCs w:val="24"/>
              </w:rPr>
              <w:t>Okul Aile Birliği işleri</w:t>
            </w:r>
          </w:p>
          <w:p w:rsidR="0054129E" w:rsidRPr="004E0BE6" w:rsidRDefault="0054129E" w:rsidP="0054129E">
            <w:pPr>
              <w:numPr>
                <w:ilvl w:val="0"/>
                <w:numId w:val="37"/>
              </w:numPr>
              <w:spacing w:after="0" w:line="240" w:lineRule="auto"/>
              <w:rPr>
                <w:bCs/>
              </w:rPr>
            </w:pPr>
            <w:r w:rsidRPr="003010FD">
              <w:rPr>
                <w:sz w:val="24"/>
                <w:szCs w:val="24"/>
              </w:rPr>
              <w:t>Bütçe işlemleri</w:t>
            </w:r>
          </w:p>
          <w:p w:rsidR="0054129E" w:rsidRPr="00226BDD" w:rsidRDefault="0054129E" w:rsidP="0054129E">
            <w:pPr>
              <w:numPr>
                <w:ilvl w:val="0"/>
                <w:numId w:val="37"/>
              </w:numPr>
              <w:spacing w:after="0" w:line="240" w:lineRule="auto"/>
              <w:rPr>
                <w:bCs/>
              </w:rPr>
            </w:pPr>
            <w:r>
              <w:rPr>
                <w:sz w:val="24"/>
                <w:szCs w:val="24"/>
              </w:rPr>
              <w:t>Bakım-onarın işlemleri</w:t>
            </w:r>
          </w:p>
          <w:p w:rsidR="0054129E" w:rsidRPr="007005D7" w:rsidRDefault="0054129E" w:rsidP="0054129E">
            <w:pPr>
              <w:numPr>
                <w:ilvl w:val="0"/>
                <w:numId w:val="37"/>
              </w:numPr>
              <w:spacing w:after="0" w:line="240" w:lineRule="auto"/>
              <w:rPr>
                <w:bCs/>
              </w:rPr>
            </w:pPr>
            <w:r w:rsidRPr="003010FD">
              <w:rPr>
                <w:sz w:val="24"/>
                <w:szCs w:val="24"/>
              </w:rPr>
              <w:t>Taşınır Mal işlemleri</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 xml:space="preserve">Hizmet-4: </w:t>
            </w:r>
            <w:r w:rsidRPr="007005D7">
              <w:rPr>
                <w:b/>
                <w:bCs/>
              </w:rPr>
              <w:t>İzcilik Etkinlikleri</w:t>
            </w:r>
          </w:p>
          <w:p w:rsidR="0054129E" w:rsidRPr="007005D7" w:rsidRDefault="0054129E" w:rsidP="0054129E">
            <w:pPr>
              <w:numPr>
                <w:ilvl w:val="0"/>
                <w:numId w:val="37"/>
              </w:numPr>
              <w:spacing w:after="0" w:line="240" w:lineRule="auto"/>
              <w:rPr>
                <w:b/>
                <w:bCs/>
              </w:rPr>
            </w:pPr>
            <w:r>
              <w:rPr>
                <w:bCs/>
              </w:rPr>
              <w:t>Günlük Çalışma Kampları</w:t>
            </w:r>
          </w:p>
          <w:p w:rsidR="0054129E" w:rsidRPr="007005D7" w:rsidRDefault="0054129E" w:rsidP="0054129E">
            <w:pPr>
              <w:numPr>
                <w:ilvl w:val="0"/>
                <w:numId w:val="37"/>
              </w:numPr>
              <w:spacing w:after="0" w:line="240" w:lineRule="auto"/>
              <w:rPr>
                <w:b/>
                <w:bCs/>
              </w:rPr>
            </w:pPr>
            <w:r>
              <w:rPr>
                <w:bCs/>
              </w:rPr>
              <w:t>Mahalli Kamplar</w:t>
            </w:r>
          </w:p>
          <w:p w:rsidR="0054129E" w:rsidRPr="007005D7" w:rsidRDefault="0054129E" w:rsidP="0054129E">
            <w:pPr>
              <w:numPr>
                <w:ilvl w:val="0"/>
                <w:numId w:val="37"/>
              </w:numPr>
              <w:spacing w:after="0" w:line="240" w:lineRule="auto"/>
              <w:rPr>
                <w:bCs/>
              </w:rPr>
            </w:pPr>
            <w:r w:rsidRPr="007005D7">
              <w:rPr>
                <w:bCs/>
              </w:rPr>
              <w:t>Resmi Bayram Törenleri</w:t>
            </w:r>
          </w:p>
        </w:tc>
        <w:tc>
          <w:tcPr>
            <w:tcW w:w="4934" w:type="dxa"/>
            <w:tcBorders>
              <w:top w:val="nil"/>
            </w:tcBorders>
          </w:tcPr>
          <w:p w:rsidR="0054129E" w:rsidRPr="007005D7" w:rsidRDefault="0054129E" w:rsidP="0054129E">
            <w:pPr>
              <w:spacing w:after="0" w:line="240" w:lineRule="auto"/>
              <w:ind w:left="720"/>
              <w:rPr>
                <w:b/>
                <w:bCs/>
              </w:rPr>
            </w:pPr>
          </w:p>
        </w:tc>
      </w:tr>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FAALİYET ALANI: ÖĞRETİM</w:t>
            </w:r>
          </w:p>
        </w:tc>
        <w:tc>
          <w:tcPr>
            <w:tcW w:w="4934" w:type="dxa"/>
            <w:shd w:val="clear" w:color="auto" w:fill="BFBFBF"/>
          </w:tcPr>
          <w:p w:rsidR="0054129E" w:rsidRPr="007005D7" w:rsidRDefault="0054129E" w:rsidP="0054129E">
            <w:pPr>
              <w:spacing w:after="0" w:line="240" w:lineRule="auto"/>
              <w:rPr>
                <w:b/>
                <w:bCs/>
              </w:rPr>
            </w:pPr>
            <w:r>
              <w:rPr>
                <w:b/>
                <w:bCs/>
              </w:rPr>
              <w:t>FAALİYET ALANI: YETİŞKİN EĞİTİMİ VE VELİLERLE İLİŞKİLER</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Hizmet-1: Öğretimin Planlanması</w:t>
            </w:r>
          </w:p>
          <w:p w:rsidR="0054129E" w:rsidRPr="004E0BE6" w:rsidRDefault="0054129E" w:rsidP="0054129E">
            <w:pPr>
              <w:numPr>
                <w:ilvl w:val="0"/>
                <w:numId w:val="37"/>
              </w:numPr>
              <w:spacing w:after="0" w:line="240" w:lineRule="auto"/>
              <w:rPr>
                <w:b/>
                <w:bCs/>
              </w:rPr>
            </w:pPr>
            <w:r>
              <w:rPr>
                <w:sz w:val="24"/>
                <w:szCs w:val="24"/>
              </w:rPr>
              <w:t>Planlar</w:t>
            </w:r>
          </w:p>
          <w:p w:rsidR="0054129E" w:rsidRPr="004E0BE6" w:rsidRDefault="0054129E" w:rsidP="0054129E">
            <w:pPr>
              <w:numPr>
                <w:ilvl w:val="0"/>
                <w:numId w:val="37"/>
              </w:numPr>
              <w:spacing w:after="0" w:line="240" w:lineRule="auto"/>
              <w:rPr>
                <w:b/>
                <w:bCs/>
              </w:rPr>
            </w:pPr>
            <w:r>
              <w:rPr>
                <w:sz w:val="24"/>
                <w:szCs w:val="24"/>
              </w:rPr>
              <w:t>Öğretmenler Kurulu</w:t>
            </w:r>
          </w:p>
          <w:p w:rsidR="0054129E" w:rsidRPr="007005D7" w:rsidRDefault="0054129E" w:rsidP="0054129E">
            <w:pPr>
              <w:numPr>
                <w:ilvl w:val="0"/>
                <w:numId w:val="37"/>
              </w:numPr>
              <w:spacing w:after="0" w:line="240" w:lineRule="auto"/>
              <w:rPr>
                <w:b/>
                <w:bCs/>
              </w:rPr>
            </w:pPr>
            <w:r>
              <w:rPr>
                <w:sz w:val="24"/>
                <w:szCs w:val="24"/>
              </w:rPr>
              <w:t>Zümre toplantıları</w:t>
            </w:r>
          </w:p>
        </w:tc>
        <w:tc>
          <w:tcPr>
            <w:tcW w:w="4934" w:type="dxa"/>
          </w:tcPr>
          <w:p w:rsidR="0054129E" w:rsidRPr="004E0BE6" w:rsidRDefault="0054129E" w:rsidP="0054129E">
            <w:pPr>
              <w:spacing w:after="0" w:line="240" w:lineRule="auto"/>
              <w:rPr>
                <w:b/>
                <w:bCs/>
              </w:rPr>
            </w:pPr>
            <w:r>
              <w:rPr>
                <w:b/>
                <w:bCs/>
              </w:rPr>
              <w:t>Hizmet-1</w:t>
            </w:r>
            <w:r w:rsidRPr="004E0BE6">
              <w:rPr>
                <w:b/>
                <w:bCs/>
              </w:rPr>
              <w:t xml:space="preserve">: </w:t>
            </w:r>
            <w:r>
              <w:rPr>
                <w:b/>
                <w:bCs/>
              </w:rPr>
              <w:t>Sağlık Hizmetleri</w:t>
            </w:r>
          </w:p>
          <w:p w:rsidR="0054129E" w:rsidRPr="004C56F2" w:rsidRDefault="0054129E" w:rsidP="0054129E">
            <w:pPr>
              <w:numPr>
                <w:ilvl w:val="0"/>
                <w:numId w:val="37"/>
              </w:numPr>
              <w:spacing w:after="0" w:line="240" w:lineRule="auto"/>
              <w:rPr>
                <w:bCs/>
              </w:rPr>
            </w:pPr>
            <w:r w:rsidRPr="003010FD">
              <w:rPr>
                <w:sz w:val="24"/>
                <w:szCs w:val="24"/>
              </w:rPr>
              <w:t>Ağız ve Diş Sağlığı Semineri</w:t>
            </w:r>
          </w:p>
          <w:p w:rsidR="0054129E" w:rsidRPr="007005D7" w:rsidRDefault="0054129E" w:rsidP="0054129E">
            <w:pPr>
              <w:numPr>
                <w:ilvl w:val="0"/>
                <w:numId w:val="37"/>
              </w:numPr>
              <w:spacing w:after="0" w:line="240" w:lineRule="auto"/>
              <w:rPr>
                <w:b/>
                <w:bCs/>
              </w:rPr>
            </w:pPr>
            <w:r>
              <w:rPr>
                <w:sz w:val="24"/>
                <w:szCs w:val="24"/>
              </w:rPr>
              <w:t>Çocuk Hastalıkları Semineri</w:t>
            </w: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Hizmet-2: Öğretimin Uygulanması</w:t>
            </w:r>
          </w:p>
          <w:p w:rsidR="0054129E" w:rsidRPr="007005D7" w:rsidRDefault="0054129E" w:rsidP="0054129E">
            <w:pPr>
              <w:numPr>
                <w:ilvl w:val="0"/>
                <w:numId w:val="40"/>
              </w:numPr>
              <w:spacing w:after="0" w:line="240" w:lineRule="auto"/>
              <w:rPr>
                <w:bCs/>
              </w:rPr>
            </w:pPr>
            <w:r w:rsidRPr="00594A06">
              <w:rPr>
                <w:sz w:val="24"/>
                <w:szCs w:val="24"/>
              </w:rPr>
              <w:t>Sınıf içi uygulamalar</w:t>
            </w:r>
            <w:r w:rsidRPr="007005D7">
              <w:rPr>
                <w:bCs/>
              </w:rPr>
              <w:t xml:space="preserve">   </w:t>
            </w:r>
          </w:p>
          <w:p w:rsidR="0054129E" w:rsidRPr="007005D7" w:rsidRDefault="0054129E" w:rsidP="0054129E">
            <w:pPr>
              <w:numPr>
                <w:ilvl w:val="0"/>
                <w:numId w:val="40"/>
              </w:numPr>
              <w:spacing w:after="0" w:line="240" w:lineRule="auto"/>
              <w:rPr>
                <w:bCs/>
              </w:rPr>
            </w:pPr>
            <w:r w:rsidRPr="00594A06">
              <w:rPr>
                <w:sz w:val="24"/>
                <w:szCs w:val="24"/>
              </w:rPr>
              <w:t>Gezi ve inceleme</w:t>
            </w:r>
            <w:r w:rsidRPr="007005D7">
              <w:rPr>
                <w:bCs/>
              </w:rPr>
              <w:t xml:space="preserve"> </w:t>
            </w:r>
          </w:p>
          <w:p w:rsidR="0054129E" w:rsidRPr="004E0BE6" w:rsidRDefault="0054129E" w:rsidP="0054129E">
            <w:pPr>
              <w:numPr>
                <w:ilvl w:val="0"/>
                <w:numId w:val="40"/>
              </w:numPr>
              <w:spacing w:after="0" w:line="240" w:lineRule="auto"/>
              <w:rPr>
                <w:bCs/>
              </w:rPr>
            </w:pPr>
            <w:r w:rsidRPr="00594A06">
              <w:rPr>
                <w:sz w:val="24"/>
                <w:szCs w:val="24"/>
              </w:rPr>
              <w:t>Yetiştirme kursları</w:t>
            </w:r>
          </w:p>
          <w:p w:rsidR="0054129E" w:rsidRPr="004C56F2" w:rsidRDefault="0054129E" w:rsidP="0054129E">
            <w:pPr>
              <w:numPr>
                <w:ilvl w:val="0"/>
                <w:numId w:val="40"/>
              </w:numPr>
              <w:spacing w:after="0" w:line="240" w:lineRule="auto"/>
              <w:rPr>
                <w:bCs/>
              </w:rPr>
            </w:pPr>
            <w:r>
              <w:rPr>
                <w:sz w:val="24"/>
                <w:szCs w:val="24"/>
              </w:rPr>
              <w:t>Kazanım değerlendirme</w:t>
            </w:r>
          </w:p>
        </w:tc>
        <w:tc>
          <w:tcPr>
            <w:tcW w:w="4934" w:type="dxa"/>
          </w:tcPr>
          <w:p w:rsidR="0054129E" w:rsidRPr="004E0BE6" w:rsidRDefault="0054129E" w:rsidP="0054129E">
            <w:pPr>
              <w:spacing w:after="0" w:line="240" w:lineRule="auto"/>
              <w:rPr>
                <w:b/>
                <w:bCs/>
              </w:rPr>
            </w:pPr>
            <w:r>
              <w:rPr>
                <w:b/>
                <w:bCs/>
              </w:rPr>
              <w:t>Hizmet-2</w:t>
            </w:r>
            <w:r w:rsidRPr="004E0BE6">
              <w:rPr>
                <w:b/>
                <w:bCs/>
              </w:rPr>
              <w:t xml:space="preserve">: </w:t>
            </w:r>
            <w:r>
              <w:rPr>
                <w:b/>
                <w:bCs/>
              </w:rPr>
              <w:t>Kurslar</w:t>
            </w:r>
          </w:p>
          <w:p w:rsidR="0054129E" w:rsidRPr="004C56F2" w:rsidRDefault="0054129E" w:rsidP="0054129E">
            <w:pPr>
              <w:numPr>
                <w:ilvl w:val="0"/>
                <w:numId w:val="37"/>
              </w:numPr>
              <w:spacing w:after="0" w:line="240" w:lineRule="auto"/>
              <w:rPr>
                <w:bCs/>
              </w:rPr>
            </w:pPr>
            <w:r w:rsidRPr="003010FD">
              <w:rPr>
                <w:sz w:val="24"/>
                <w:szCs w:val="24"/>
              </w:rPr>
              <w:t>Okuma-Yazma kursları</w:t>
            </w:r>
          </w:p>
          <w:p w:rsidR="0054129E" w:rsidRPr="00226BDD" w:rsidRDefault="0054129E" w:rsidP="0054129E">
            <w:pPr>
              <w:numPr>
                <w:ilvl w:val="0"/>
                <w:numId w:val="37"/>
              </w:numPr>
              <w:spacing w:after="0" w:line="240" w:lineRule="auto"/>
              <w:rPr>
                <w:bCs/>
              </w:rPr>
            </w:pPr>
            <w:r>
              <w:rPr>
                <w:sz w:val="24"/>
                <w:szCs w:val="24"/>
              </w:rPr>
              <w:t>Bilgisayar kursları</w:t>
            </w:r>
          </w:p>
          <w:p w:rsidR="0054129E" w:rsidRPr="004C56F2" w:rsidRDefault="0054129E" w:rsidP="0054129E">
            <w:pPr>
              <w:numPr>
                <w:ilvl w:val="0"/>
                <w:numId w:val="37"/>
              </w:numPr>
              <w:spacing w:after="0" w:line="240" w:lineRule="auto"/>
              <w:rPr>
                <w:bCs/>
              </w:rPr>
            </w:pPr>
            <w:r>
              <w:rPr>
                <w:sz w:val="24"/>
                <w:szCs w:val="24"/>
              </w:rPr>
              <w:t>Okullar Hayat Olsun Projesi</w:t>
            </w:r>
          </w:p>
          <w:p w:rsidR="0054129E" w:rsidRPr="007005D7" w:rsidRDefault="0054129E" w:rsidP="0054129E">
            <w:pPr>
              <w:spacing w:after="0" w:line="240" w:lineRule="auto"/>
              <w:ind w:left="720"/>
              <w:rPr>
                <w:bCs/>
              </w:rPr>
            </w:pP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 xml:space="preserve">Hizmet-3: </w:t>
            </w:r>
            <w:r w:rsidRPr="00594A06">
              <w:rPr>
                <w:b/>
                <w:sz w:val="24"/>
                <w:szCs w:val="24"/>
              </w:rPr>
              <w:t>Öğretimin Değerlendirilmesi</w:t>
            </w:r>
          </w:p>
          <w:p w:rsidR="0054129E" w:rsidRPr="004E0BE6" w:rsidRDefault="0054129E" w:rsidP="0054129E">
            <w:pPr>
              <w:numPr>
                <w:ilvl w:val="0"/>
                <w:numId w:val="41"/>
              </w:numPr>
              <w:spacing w:after="0" w:line="240" w:lineRule="auto"/>
              <w:rPr>
                <w:bCs/>
              </w:rPr>
            </w:pPr>
            <w:r>
              <w:rPr>
                <w:sz w:val="24"/>
                <w:szCs w:val="24"/>
              </w:rPr>
              <w:t>Dönem içi değerlendirmeler</w:t>
            </w:r>
          </w:p>
          <w:p w:rsidR="0054129E" w:rsidRPr="007005D7" w:rsidRDefault="0054129E" w:rsidP="0054129E">
            <w:pPr>
              <w:numPr>
                <w:ilvl w:val="0"/>
                <w:numId w:val="41"/>
              </w:numPr>
              <w:spacing w:after="0" w:line="240" w:lineRule="auto"/>
              <w:rPr>
                <w:bCs/>
              </w:rPr>
            </w:pPr>
            <w:r>
              <w:rPr>
                <w:sz w:val="24"/>
                <w:szCs w:val="24"/>
              </w:rPr>
              <w:t>Ortak sınavlar</w:t>
            </w:r>
          </w:p>
        </w:tc>
        <w:tc>
          <w:tcPr>
            <w:tcW w:w="4934" w:type="dxa"/>
          </w:tcPr>
          <w:p w:rsidR="0054129E" w:rsidRPr="004E0BE6" w:rsidRDefault="0054129E" w:rsidP="0054129E">
            <w:pPr>
              <w:spacing w:after="0" w:line="240" w:lineRule="auto"/>
              <w:rPr>
                <w:b/>
                <w:bCs/>
              </w:rPr>
            </w:pPr>
            <w:r>
              <w:rPr>
                <w:b/>
                <w:bCs/>
              </w:rPr>
              <w:t>Hizmet-3: Velilerle İlgili Hizmetler</w:t>
            </w:r>
          </w:p>
          <w:p w:rsidR="0054129E" w:rsidRPr="004C56F2" w:rsidRDefault="0054129E" w:rsidP="0054129E">
            <w:pPr>
              <w:numPr>
                <w:ilvl w:val="0"/>
                <w:numId w:val="37"/>
              </w:numPr>
              <w:spacing w:after="0" w:line="240" w:lineRule="auto"/>
              <w:rPr>
                <w:bCs/>
              </w:rPr>
            </w:pPr>
            <w:r w:rsidRPr="00594A06">
              <w:rPr>
                <w:sz w:val="24"/>
                <w:szCs w:val="24"/>
              </w:rPr>
              <w:t>Veli toplantıları</w:t>
            </w:r>
          </w:p>
          <w:p w:rsidR="0054129E" w:rsidRPr="004C56F2" w:rsidRDefault="0054129E" w:rsidP="0054129E">
            <w:pPr>
              <w:numPr>
                <w:ilvl w:val="0"/>
                <w:numId w:val="37"/>
              </w:numPr>
              <w:spacing w:after="0" w:line="240" w:lineRule="auto"/>
              <w:rPr>
                <w:bCs/>
              </w:rPr>
            </w:pPr>
            <w:r>
              <w:rPr>
                <w:sz w:val="24"/>
                <w:szCs w:val="24"/>
              </w:rPr>
              <w:t>Veli iletişim hizmetleri</w:t>
            </w:r>
          </w:p>
          <w:p w:rsidR="0054129E" w:rsidRPr="004C56F2" w:rsidRDefault="0054129E" w:rsidP="0054129E">
            <w:pPr>
              <w:numPr>
                <w:ilvl w:val="0"/>
                <w:numId w:val="37"/>
              </w:numPr>
              <w:spacing w:after="0" w:line="240" w:lineRule="auto"/>
              <w:rPr>
                <w:bCs/>
              </w:rPr>
            </w:pPr>
            <w:r>
              <w:rPr>
                <w:sz w:val="24"/>
                <w:szCs w:val="24"/>
              </w:rPr>
              <w:t>Okul-Aile Birliği faaliyetleri</w:t>
            </w:r>
          </w:p>
          <w:p w:rsidR="0054129E" w:rsidRPr="007005D7" w:rsidRDefault="0054129E" w:rsidP="0054129E">
            <w:pPr>
              <w:spacing w:after="0" w:line="240" w:lineRule="auto"/>
              <w:ind w:left="360"/>
              <w:rPr>
                <w:bCs/>
              </w:rPr>
            </w:pPr>
            <w:r>
              <w:rPr>
                <w:bCs/>
              </w:rPr>
              <w:t xml:space="preserve">                    </w:t>
            </w:r>
          </w:p>
        </w:tc>
      </w:tr>
    </w:tbl>
    <w:p w:rsidR="0054129E" w:rsidRDefault="0054129E" w:rsidP="0054129E">
      <w:pPr>
        <w:ind w:left="720"/>
        <w:rPr>
          <w:sz w:val="24"/>
          <w:szCs w:val="24"/>
        </w:rPr>
      </w:pPr>
    </w:p>
    <w:p w:rsidR="0054129E" w:rsidRDefault="0054129E" w:rsidP="0054129E">
      <w:pPr>
        <w:ind w:left="720"/>
        <w:rPr>
          <w:sz w:val="24"/>
          <w:szCs w:val="24"/>
        </w:rPr>
      </w:pPr>
    </w:p>
    <w:p w:rsidR="00C83E72" w:rsidRPr="00901AC3" w:rsidRDefault="00C83E72" w:rsidP="00AD10D8">
      <w:pPr>
        <w:pStyle w:val="Balk2"/>
        <w:numPr>
          <w:ilvl w:val="1"/>
          <w:numId w:val="4"/>
        </w:numPr>
        <w:spacing w:after="200"/>
        <w:rPr>
          <w:rFonts w:cs="Times New Roman"/>
          <w:noProof w:val="0"/>
          <w:szCs w:val="24"/>
        </w:rPr>
      </w:pPr>
      <w:r w:rsidRPr="00901AC3">
        <w:rPr>
          <w:rFonts w:cs="Times New Roman"/>
          <w:noProof w:val="0"/>
          <w:szCs w:val="24"/>
        </w:rPr>
        <w:lastRenderedPageBreak/>
        <w:t>KURUM İÇİ ve DIŞI ANALİZ</w:t>
      </w:r>
      <w:bookmarkEnd w:id="24"/>
      <w:bookmarkEnd w:id="25"/>
    </w:p>
    <w:p w:rsidR="00C83E72" w:rsidRPr="00901AC3" w:rsidRDefault="00C83E72" w:rsidP="00AD10D8">
      <w:pPr>
        <w:pStyle w:val="Balk3"/>
        <w:numPr>
          <w:ilvl w:val="0"/>
          <w:numId w:val="8"/>
        </w:numPr>
        <w:spacing w:after="200"/>
        <w:ind w:left="0" w:firstLine="0"/>
        <w:rPr>
          <w:noProof w:val="0"/>
        </w:rPr>
      </w:pPr>
      <w:r w:rsidRPr="00901AC3">
        <w:rPr>
          <w:noProof w:val="0"/>
        </w:rPr>
        <w:t>Kurum içi analiz</w:t>
      </w:r>
    </w:p>
    <w:p w:rsidR="00D719A9" w:rsidRDefault="00C83E72" w:rsidP="00D719A9">
      <w:pPr>
        <w:spacing w:line="360" w:lineRule="auto"/>
        <w:rPr>
          <w:rFonts w:cs="Times New Roman"/>
          <w:noProof w:val="0"/>
          <w:sz w:val="24"/>
          <w:szCs w:val="24"/>
        </w:rPr>
      </w:pPr>
      <w:r w:rsidRPr="00901AC3">
        <w:rPr>
          <w:rFonts w:cs="Times New Roman"/>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C83E72" w:rsidRPr="00901AC3" w:rsidRDefault="00C83E72" w:rsidP="00D719A9">
      <w:pPr>
        <w:spacing w:line="360" w:lineRule="auto"/>
        <w:rPr>
          <w:rFonts w:cs="Times New Roman"/>
          <w:b/>
          <w:noProof w:val="0"/>
          <w:sz w:val="24"/>
          <w:szCs w:val="24"/>
        </w:rPr>
      </w:pPr>
      <w:r w:rsidRPr="00901AC3">
        <w:rPr>
          <w:rFonts w:cs="Times New Roman"/>
          <w:b/>
          <w:noProof w:val="0"/>
          <w:sz w:val="24"/>
          <w:szCs w:val="24"/>
        </w:rPr>
        <w:t>a. Organizasyon Yapısı</w:t>
      </w:r>
    </w:p>
    <w:p w:rsidR="00AD115E" w:rsidRDefault="00583500" w:rsidP="00ED6A37">
      <w:pPr>
        <w:spacing w:line="360" w:lineRule="auto"/>
        <w:ind w:firstLine="708"/>
        <w:rPr>
          <w:rFonts w:cs="Times New Roman"/>
          <w:noProof w:val="0"/>
          <w:sz w:val="24"/>
          <w:szCs w:val="24"/>
        </w:rPr>
      </w:pPr>
      <w:r>
        <w:rPr>
          <w:rFonts w:cs="Times New Roman"/>
          <w:noProof w:val="0"/>
          <w:szCs w:val="24"/>
        </w:rPr>
        <w:t xml:space="preserve">Gökçegöz İlk-OrtaOkulu </w:t>
      </w:r>
      <w:r w:rsidR="00C83E72" w:rsidRPr="00ED6A37">
        <w:rPr>
          <w:rFonts w:cs="Times New Roman"/>
          <w:noProof w:val="0"/>
          <w:sz w:val="24"/>
          <w:szCs w:val="24"/>
        </w:rPr>
        <w:t>Müdürlüğü’nün görev ve sorumlulukları başta T.C. Anayasası olmak üzere14/06/1973 tarihli ve 1739 sayılı Millî Eğitim Temel Kanunu ve 25/8/2011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belirlenmektedir.</w:t>
      </w:r>
    </w:p>
    <w:p w:rsidR="00E2781E" w:rsidRDefault="00E2781E" w:rsidP="006F2028">
      <w:pPr>
        <w:spacing w:line="360" w:lineRule="auto"/>
        <w:rPr>
          <w:rFonts w:cs="Times New Roman"/>
          <w:noProof w:val="0"/>
          <w:sz w:val="24"/>
          <w:szCs w:val="24"/>
        </w:rPr>
      </w:pPr>
    </w:p>
    <w:p w:rsidR="00246F64" w:rsidRPr="00A91A5E" w:rsidRDefault="00E2781E" w:rsidP="006F2028">
      <w:pPr>
        <w:spacing w:line="360" w:lineRule="auto"/>
        <w:rPr>
          <w:rFonts w:cs="Times New Roman"/>
          <w:noProof w:val="0"/>
        </w:rPr>
      </w:pPr>
      <w:r w:rsidRPr="00E2781E">
        <w:rPr>
          <w:rFonts w:cs="Times New Roman"/>
          <w:noProof w:val="0"/>
        </w:rPr>
        <w:t xml:space="preserve">Şekil 2: Organizasyon </w:t>
      </w:r>
      <w:r w:rsidR="00A91A5E">
        <w:rPr>
          <w:rFonts w:cs="Times New Roman"/>
          <w:noProof w:val="0"/>
        </w:rPr>
        <w:t>Y</w:t>
      </w:r>
      <w:r w:rsidRPr="00E2781E">
        <w:rPr>
          <w:rFonts w:cs="Times New Roman"/>
          <w:noProof w:val="0"/>
        </w:rPr>
        <w:t>apısı</w:t>
      </w:r>
    </w:p>
    <w:tbl>
      <w:tblPr>
        <w:tblW w:w="0" w:type="auto"/>
        <w:jc w:val="center"/>
        <w:tblLook w:val="00A0"/>
      </w:tblPr>
      <w:tblGrid>
        <w:gridCol w:w="887"/>
        <w:gridCol w:w="839"/>
        <w:gridCol w:w="170"/>
        <w:gridCol w:w="652"/>
        <w:gridCol w:w="854"/>
        <w:gridCol w:w="330"/>
        <w:gridCol w:w="514"/>
        <w:gridCol w:w="422"/>
        <w:gridCol w:w="421"/>
        <w:gridCol w:w="512"/>
        <w:gridCol w:w="340"/>
        <w:gridCol w:w="847"/>
        <w:gridCol w:w="653"/>
        <w:gridCol w:w="170"/>
        <w:gridCol w:w="841"/>
        <w:gridCol w:w="835"/>
      </w:tblGrid>
      <w:tr w:rsidR="00D719A9" w:rsidRPr="001B0841" w:rsidTr="00C61C95">
        <w:trPr>
          <w:trHeight w:val="360"/>
          <w:jc w:val="center"/>
        </w:trPr>
        <w:tc>
          <w:tcPr>
            <w:tcW w:w="1917" w:type="dxa"/>
            <w:gridSpan w:val="3"/>
            <w:tcBorders>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tcBorders>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D719A9" w:rsidRPr="001B0841" w:rsidTr="00C61C95">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92"/>
          <w:jc w:val="center"/>
        </w:trPr>
        <w:tc>
          <w:tcPr>
            <w:tcW w:w="1917"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p w:rsidR="00D719A9" w:rsidRPr="001B0841" w:rsidRDefault="007A2E62" w:rsidP="00C61C95">
            <w:pPr>
              <w:pStyle w:val="AralkYok"/>
              <w:jc w:val="center"/>
              <w:rPr>
                <w:rFonts w:ascii="Times New Roman" w:hAnsi="Times New Roman"/>
                <w:sz w:val="24"/>
                <w:szCs w:val="24"/>
              </w:rPr>
            </w:pPr>
            <w:r w:rsidRPr="007A2E62">
              <w:rPr>
                <w:noProof/>
              </w:rPr>
              <w:pict>
                <v:line id="Line 55" o:spid="_x0000_s1037" style="position:absolute;left:0;text-align:left;z-index:251688960;visibility:visibl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vQ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DdtfvQGQIAAC8EAAAOAAAAAAAAAAAAAAAAAC4CAABkcnMvZTJvRG9jLnhtbFBLAQItABQA&#10;BgAIAAAAIQCG+MWf3gAAAAoBAAAPAAAAAAAAAAAAAAAAAHMEAABkcnMvZG93bnJldi54bWxQSwUG&#10;AAAAAAQABADzAAAAfgUAAAAA&#10;"/>
              </w:pict>
            </w:r>
            <w:r w:rsidR="00D719A9" w:rsidRPr="001B0841">
              <w:rPr>
                <w:rFonts w:ascii="Times New Roman" w:hAnsi="Times New Roman"/>
                <w:sz w:val="24"/>
                <w:szCs w:val="24"/>
              </w:rPr>
              <w:t>Müdür Yardımcı</w:t>
            </w:r>
            <w:r w:rsidR="00D719A9">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Kurullar</w:t>
            </w:r>
          </w:p>
        </w:tc>
      </w:tr>
      <w:tr w:rsidR="00D719A9" w:rsidRPr="001B0841" w:rsidTr="00C61C95">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513"/>
          <w:jc w:val="center"/>
        </w:trPr>
        <w:tc>
          <w:tcPr>
            <w:tcW w:w="1917"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D719A9" w:rsidRPr="001B0841" w:rsidTr="00C61C95">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187"/>
          <w:jc w:val="center"/>
        </w:trPr>
        <w:tc>
          <w:tcPr>
            <w:tcW w:w="1917" w:type="dxa"/>
            <w:gridSpan w:val="3"/>
            <w:tcBorders>
              <w:top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48"/>
          <w:jc w:val="center"/>
        </w:trPr>
        <w:tc>
          <w:tcPr>
            <w:tcW w:w="892" w:type="dxa"/>
            <w:tcBorders>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4"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246F64">
            <w:pPr>
              <w:pStyle w:val="AralkYok"/>
              <w:rPr>
                <w:rFonts w:ascii="Times New Roman" w:hAnsi="Times New Roman"/>
                <w:sz w:val="24"/>
                <w:szCs w:val="24"/>
              </w:rPr>
            </w:pPr>
          </w:p>
        </w:tc>
      </w:tr>
      <w:tr w:rsidR="00D719A9" w:rsidRPr="001B0841" w:rsidTr="00C61C95">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bl>
    <w:p w:rsidR="00D719A9" w:rsidRDefault="00D719A9" w:rsidP="006F2028">
      <w:pPr>
        <w:spacing w:line="360" w:lineRule="auto"/>
        <w:rPr>
          <w:rFonts w:cs="Times New Roman"/>
          <w:noProof w:val="0"/>
        </w:rPr>
      </w:pPr>
    </w:p>
    <w:p w:rsidR="00624B2F" w:rsidRDefault="00AD115E" w:rsidP="00E2781E">
      <w:pPr>
        <w:spacing w:line="360" w:lineRule="auto"/>
        <w:ind w:firstLine="709"/>
        <w:rPr>
          <w:rFonts w:cs="Times New Roman"/>
          <w:b/>
          <w:noProof w:val="0"/>
          <w:sz w:val="24"/>
          <w:szCs w:val="24"/>
        </w:rPr>
      </w:pPr>
      <w:r>
        <w:rPr>
          <w:rFonts w:cs="Times New Roman"/>
          <w:noProof w:val="0"/>
        </w:rPr>
        <w:br w:type="page"/>
      </w:r>
      <w:bookmarkStart w:id="26" w:name="_Toc388661622"/>
      <w:bookmarkStart w:id="27" w:name="_Toc403145274"/>
      <w:r w:rsidR="00945F55" w:rsidRPr="00901AC3">
        <w:rPr>
          <w:rFonts w:cs="Times New Roman"/>
          <w:b/>
          <w:noProof w:val="0"/>
          <w:sz w:val="24"/>
          <w:szCs w:val="24"/>
        </w:rPr>
        <w:lastRenderedPageBreak/>
        <w:t xml:space="preserve">b. </w:t>
      </w:r>
      <w:bookmarkEnd w:id="26"/>
      <w:bookmarkEnd w:id="27"/>
      <w:r w:rsidR="000274B6">
        <w:rPr>
          <w:rFonts w:cs="Times New Roman"/>
          <w:b/>
          <w:noProof w:val="0"/>
          <w:sz w:val="24"/>
          <w:szCs w:val="24"/>
        </w:rPr>
        <w:t>Beşeri Durum</w:t>
      </w:r>
    </w:p>
    <w:p w:rsidR="00624B2F" w:rsidRPr="00484FDC" w:rsidRDefault="00F15B78" w:rsidP="00F15B78">
      <w:pPr>
        <w:pStyle w:val="ResimYazs"/>
        <w:rPr>
          <w:rFonts w:cs="Times New Roman"/>
          <w:noProof w:val="0"/>
          <w:sz w:val="20"/>
          <w:szCs w:val="20"/>
        </w:rPr>
      </w:pPr>
      <w:bookmarkStart w:id="28" w:name="_Ref411600536"/>
      <w:r w:rsidRPr="00484FDC">
        <w:rPr>
          <w:rFonts w:cs="Times New Roman"/>
          <w:noProof w:val="0"/>
          <w:sz w:val="20"/>
          <w:szCs w:val="20"/>
        </w:rPr>
        <w:t xml:space="preserve">Tablo </w:t>
      </w:r>
      <w:r w:rsidR="00942C77">
        <w:rPr>
          <w:rFonts w:cs="Times New Roman"/>
          <w:noProof w:val="0"/>
          <w:sz w:val="20"/>
          <w:szCs w:val="20"/>
        </w:rPr>
        <w:t>2</w:t>
      </w:r>
      <w:r w:rsidRPr="00484FDC">
        <w:rPr>
          <w:rFonts w:cs="Times New Roman"/>
          <w:noProof w:val="0"/>
          <w:sz w:val="20"/>
          <w:szCs w:val="20"/>
        </w:rPr>
        <w:t xml:space="preserve">: </w:t>
      </w:r>
      <w:bookmarkEnd w:id="28"/>
      <w:r w:rsidR="005E101E">
        <w:rPr>
          <w:rFonts w:cs="Times New Roman"/>
          <w:noProof w:val="0"/>
          <w:sz w:val="20"/>
          <w:szCs w:val="20"/>
        </w:rPr>
        <w:t>Okul Öğretmen ve öğrenci sayıları</w:t>
      </w:r>
    </w:p>
    <w:tbl>
      <w:tblPr>
        <w:tblW w:w="9156" w:type="dxa"/>
        <w:tblInd w:w="55" w:type="dxa"/>
        <w:tblCellMar>
          <w:left w:w="70" w:type="dxa"/>
          <w:right w:w="70" w:type="dxa"/>
        </w:tblCellMar>
        <w:tblLook w:val="04A0"/>
      </w:tblPr>
      <w:tblGrid>
        <w:gridCol w:w="1908"/>
        <w:gridCol w:w="595"/>
        <w:gridCol w:w="951"/>
        <w:gridCol w:w="1523"/>
        <w:gridCol w:w="1316"/>
        <w:gridCol w:w="2863"/>
      </w:tblGrid>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274B6" w:rsidRDefault="000274B6" w:rsidP="00B530F6">
            <w:pPr>
              <w:spacing w:after="0" w:line="240" w:lineRule="auto"/>
              <w:jc w:val="center"/>
              <w:rPr>
                <w:rFonts w:eastAsia="Times New Roman" w:cs="Times New Roman"/>
                <w:noProof w:val="0"/>
                <w:color w:val="000000"/>
                <w:lang w:eastAsia="tr-TR"/>
              </w:rPr>
            </w:pPr>
          </w:p>
          <w:p w:rsidR="000274B6" w:rsidRPr="00B530F6" w:rsidRDefault="000274B6"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274B6" w:rsidRPr="00B530F6" w:rsidTr="000274B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274B6" w:rsidRDefault="000274B6" w:rsidP="00B530F6">
            <w:pPr>
              <w:spacing w:after="0" w:line="240" w:lineRule="auto"/>
              <w:jc w:val="center"/>
              <w:rPr>
                <w:rFonts w:eastAsia="Times New Roman" w:cs="Times New Roman"/>
                <w:noProof w:val="0"/>
                <w:color w:val="000000"/>
                <w:lang w:eastAsia="tr-TR"/>
              </w:rPr>
            </w:pPr>
          </w:p>
          <w:p w:rsidR="000274B6" w:rsidRPr="000274B6" w:rsidRDefault="000274B6" w:rsidP="000274B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52258C"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000274B6" w:rsidRPr="00B530F6">
              <w:rPr>
                <w:rFonts w:eastAsia="Times New Roman" w:cs="Times New Roman"/>
                <w:noProof w:val="0"/>
                <w:color w:val="000000"/>
                <w:lang w:eastAsia="tr-TR"/>
              </w:rPr>
              <w:t xml:space="preserve"> Başına Düşen Öğrenci Sayısı</w:t>
            </w:r>
          </w:p>
        </w:tc>
      </w:tr>
      <w:tr w:rsidR="000274B6" w:rsidRPr="00B530F6" w:rsidTr="000274B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r>
      <w:tr w:rsidR="000274B6" w:rsidRPr="00B530F6" w:rsidTr="00246F64">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4B6" w:rsidRPr="00246F64" w:rsidRDefault="00907F68" w:rsidP="00246F64">
            <w:pPr>
              <w:spacing w:after="0" w:line="240" w:lineRule="auto"/>
              <w:jc w:val="center"/>
              <w:rPr>
                <w:rFonts w:eastAsia="Times New Roman" w:cs="Times New Roman"/>
                <w:noProof w:val="0"/>
                <w:color w:val="000000"/>
                <w:sz w:val="24"/>
                <w:lang w:eastAsia="tr-TR"/>
              </w:rPr>
            </w:pPr>
            <w:r>
              <w:rPr>
                <w:rFonts w:eastAsia="Times New Roman" w:cs="Times New Roman"/>
                <w:noProof w:val="0"/>
                <w:color w:val="000000"/>
                <w:sz w:val="24"/>
                <w:lang w:eastAsia="tr-TR"/>
              </w:rPr>
              <w:t>11</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0274B6" w:rsidRPr="00246F64" w:rsidRDefault="00907F68" w:rsidP="00246F64">
            <w:pPr>
              <w:spacing w:after="0" w:line="240" w:lineRule="auto"/>
              <w:rPr>
                <w:rFonts w:eastAsia="Times New Roman" w:cs="Times New Roman"/>
                <w:noProof w:val="0"/>
                <w:color w:val="000000"/>
                <w:sz w:val="24"/>
                <w:lang w:eastAsia="tr-TR"/>
              </w:rPr>
            </w:pPr>
            <w:r>
              <w:rPr>
                <w:rFonts w:eastAsia="Times New Roman" w:cs="Times New Roman"/>
                <w:noProof w:val="0"/>
                <w:color w:val="000000"/>
                <w:sz w:val="24"/>
                <w:lang w:eastAsia="tr-TR"/>
              </w:rPr>
              <w:t>104</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0274B6" w:rsidRPr="00246F64" w:rsidRDefault="00907F68" w:rsidP="00246F64">
            <w:pPr>
              <w:spacing w:after="0" w:line="240" w:lineRule="auto"/>
              <w:jc w:val="center"/>
              <w:rPr>
                <w:rFonts w:eastAsia="Times New Roman" w:cs="Times New Roman"/>
                <w:noProof w:val="0"/>
                <w:color w:val="000000"/>
                <w:sz w:val="24"/>
                <w:lang w:eastAsia="tr-TR"/>
              </w:rPr>
            </w:pPr>
            <w:r>
              <w:rPr>
                <w:rFonts w:eastAsia="Times New Roman" w:cs="Times New Roman"/>
                <w:noProof w:val="0"/>
                <w:color w:val="000000"/>
                <w:sz w:val="24"/>
                <w:lang w:eastAsia="tr-TR"/>
              </w:rPr>
              <w:t>102</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4B6" w:rsidRPr="00246F64" w:rsidRDefault="00907F68" w:rsidP="00246F64">
            <w:pPr>
              <w:spacing w:after="0" w:line="240" w:lineRule="auto"/>
              <w:jc w:val="center"/>
              <w:rPr>
                <w:rFonts w:eastAsia="Times New Roman" w:cs="Times New Roman"/>
                <w:noProof w:val="0"/>
                <w:color w:val="000000"/>
                <w:sz w:val="24"/>
                <w:lang w:eastAsia="tr-TR"/>
              </w:rPr>
            </w:pPr>
            <w:r>
              <w:rPr>
                <w:rFonts w:eastAsia="Times New Roman" w:cs="Times New Roman"/>
                <w:noProof w:val="0"/>
                <w:color w:val="000000"/>
                <w:sz w:val="24"/>
                <w:lang w:eastAsia="tr-TR"/>
              </w:rPr>
              <w:t>206</w:t>
            </w:r>
          </w:p>
        </w:tc>
        <w:tc>
          <w:tcPr>
            <w:tcW w:w="1316" w:type="dxa"/>
            <w:tcBorders>
              <w:top w:val="single" w:sz="4" w:space="0" w:color="auto"/>
              <w:left w:val="single" w:sz="4" w:space="0" w:color="auto"/>
              <w:bottom w:val="single" w:sz="4" w:space="0" w:color="auto"/>
              <w:right w:val="single" w:sz="4" w:space="0" w:color="auto"/>
            </w:tcBorders>
            <w:vAlign w:val="center"/>
          </w:tcPr>
          <w:p w:rsidR="000274B6" w:rsidRPr="00246F64" w:rsidRDefault="00310E60" w:rsidP="00246F64">
            <w:pPr>
              <w:spacing w:after="0" w:line="240" w:lineRule="auto"/>
              <w:jc w:val="center"/>
              <w:rPr>
                <w:rFonts w:eastAsia="Times New Roman" w:cs="Times New Roman"/>
                <w:noProof w:val="0"/>
                <w:color w:val="000000"/>
                <w:sz w:val="24"/>
                <w:lang w:eastAsia="tr-TR"/>
              </w:rPr>
            </w:pPr>
            <w:r>
              <w:rPr>
                <w:rFonts w:eastAsia="Times New Roman" w:cs="Times New Roman"/>
                <w:noProof w:val="0"/>
                <w:color w:val="000000"/>
                <w:sz w:val="24"/>
                <w:lang w:eastAsia="tr-TR"/>
              </w:rPr>
              <w:t>10</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4B6" w:rsidRPr="00246F64" w:rsidRDefault="00246F64" w:rsidP="00310E60">
            <w:pPr>
              <w:spacing w:after="0" w:line="240" w:lineRule="auto"/>
              <w:jc w:val="center"/>
              <w:rPr>
                <w:rFonts w:eastAsia="Times New Roman" w:cs="Times New Roman"/>
                <w:noProof w:val="0"/>
                <w:color w:val="000000"/>
                <w:sz w:val="24"/>
                <w:lang w:eastAsia="tr-TR"/>
              </w:rPr>
            </w:pPr>
            <w:r w:rsidRPr="00246F64">
              <w:rPr>
                <w:rFonts w:eastAsia="Times New Roman" w:cs="Times New Roman"/>
                <w:noProof w:val="0"/>
                <w:color w:val="000000"/>
                <w:sz w:val="24"/>
                <w:lang w:eastAsia="tr-TR"/>
              </w:rPr>
              <w:t>2</w:t>
            </w:r>
            <w:r w:rsidR="00310E60">
              <w:rPr>
                <w:rFonts w:eastAsia="Times New Roman" w:cs="Times New Roman"/>
                <w:noProof w:val="0"/>
                <w:color w:val="000000"/>
                <w:sz w:val="24"/>
                <w:lang w:eastAsia="tr-TR"/>
              </w:rPr>
              <w:t>0</w:t>
            </w:r>
          </w:p>
        </w:tc>
      </w:tr>
    </w:tbl>
    <w:p w:rsidR="00DA4BCB" w:rsidRDefault="00DA4BCB" w:rsidP="005E101E">
      <w:pPr>
        <w:pStyle w:val="ResimYazs"/>
        <w:rPr>
          <w:rFonts w:cs="Times New Roman"/>
          <w:noProof w:val="0"/>
          <w:sz w:val="20"/>
          <w:szCs w:val="20"/>
        </w:rPr>
      </w:pPr>
    </w:p>
    <w:p w:rsidR="00C650C9" w:rsidRPr="00C650C9" w:rsidRDefault="005E101E" w:rsidP="00C650C9">
      <w:pPr>
        <w:ind w:firstLine="708"/>
        <w:rPr>
          <w:rFonts w:cs="Times New Roman"/>
          <w:noProof w:val="0"/>
          <w:color w:val="000000" w:themeColor="text1"/>
          <w:sz w:val="24"/>
          <w:szCs w:val="24"/>
          <w:shd w:val="clear" w:color="auto" w:fill="92D050"/>
        </w:rPr>
      </w:pPr>
      <w:r w:rsidRPr="00310E60">
        <w:rPr>
          <w:color w:val="000000" w:themeColor="text1"/>
        </w:rPr>
        <w:t xml:space="preserve">Tablo </w:t>
      </w:r>
      <w:r w:rsidR="00942C77" w:rsidRPr="00310E60">
        <w:rPr>
          <w:color w:val="000000" w:themeColor="text1"/>
        </w:rPr>
        <w:t>2</w:t>
      </w:r>
      <w:r w:rsidR="00D60E8B" w:rsidRPr="00310E60">
        <w:rPr>
          <w:color w:val="000000" w:themeColor="text1"/>
        </w:rPr>
        <w:t xml:space="preserve">’de </w:t>
      </w:r>
      <w:r w:rsidR="00652B4A" w:rsidRPr="00310E60">
        <w:rPr>
          <w:rFonts w:cs="Times New Roman"/>
          <w:noProof w:val="0"/>
          <w:color w:val="000000" w:themeColor="text1"/>
          <w:sz w:val="24"/>
          <w:szCs w:val="24"/>
          <w:shd w:val="clear" w:color="auto" w:fill="92D050"/>
        </w:rPr>
        <w:t xml:space="preserve"> </w:t>
      </w:r>
      <w:r w:rsidR="00652B4A" w:rsidRPr="00310E60">
        <w:rPr>
          <w:rFonts w:cs="Times New Roman"/>
          <w:noProof w:val="0"/>
          <w:color w:val="000000" w:themeColor="text1"/>
          <w:sz w:val="24"/>
          <w:szCs w:val="24"/>
          <w:highlight w:val="lightGray"/>
          <w:shd w:val="clear" w:color="auto" w:fill="92D050"/>
        </w:rPr>
        <w:t>görül</w:t>
      </w:r>
      <w:r w:rsidR="00D60E8B" w:rsidRPr="00310E60">
        <w:rPr>
          <w:rFonts w:cs="Times New Roman"/>
          <w:noProof w:val="0"/>
          <w:color w:val="000000" w:themeColor="text1"/>
          <w:sz w:val="24"/>
          <w:szCs w:val="24"/>
          <w:highlight w:val="lightGray"/>
          <w:shd w:val="clear" w:color="auto" w:fill="92D050"/>
        </w:rPr>
        <w:t>düğü</w:t>
      </w:r>
      <w:r w:rsidR="00652B4A" w:rsidRPr="00310E60">
        <w:rPr>
          <w:rFonts w:cs="Times New Roman"/>
          <w:noProof w:val="0"/>
          <w:color w:val="000000" w:themeColor="text1"/>
          <w:sz w:val="24"/>
          <w:szCs w:val="24"/>
          <w:highlight w:val="lightGray"/>
          <w:shd w:val="clear" w:color="auto" w:fill="92D050"/>
        </w:rPr>
        <w:t xml:space="preserve"> gibi 201</w:t>
      </w:r>
      <w:r w:rsidR="00D60E8B" w:rsidRPr="00310E60">
        <w:rPr>
          <w:rFonts w:cs="Times New Roman"/>
          <w:noProof w:val="0"/>
          <w:color w:val="000000" w:themeColor="text1"/>
          <w:sz w:val="24"/>
          <w:szCs w:val="24"/>
          <w:highlight w:val="lightGray"/>
          <w:shd w:val="clear" w:color="auto" w:fill="92D050"/>
        </w:rPr>
        <w:t>5</w:t>
      </w:r>
      <w:r w:rsidR="00652B4A" w:rsidRPr="00310E60">
        <w:rPr>
          <w:rFonts w:cs="Times New Roman"/>
          <w:noProof w:val="0"/>
          <w:color w:val="000000" w:themeColor="text1"/>
          <w:sz w:val="24"/>
          <w:szCs w:val="24"/>
          <w:highlight w:val="lightGray"/>
          <w:shd w:val="clear" w:color="auto" w:fill="92D050"/>
        </w:rPr>
        <w:t xml:space="preserve"> yılında </w:t>
      </w:r>
      <w:r w:rsidR="00D60E8B" w:rsidRPr="00310E60">
        <w:rPr>
          <w:rFonts w:cs="Times New Roman"/>
          <w:noProof w:val="0"/>
          <w:color w:val="000000" w:themeColor="text1"/>
          <w:sz w:val="24"/>
          <w:szCs w:val="24"/>
          <w:highlight w:val="lightGray"/>
          <w:shd w:val="clear" w:color="auto" w:fill="92D050"/>
        </w:rPr>
        <w:t>okul genelinde</w:t>
      </w:r>
      <w:r w:rsidR="003E215A" w:rsidRPr="00310E60">
        <w:rPr>
          <w:rFonts w:cs="Times New Roman"/>
          <w:noProof w:val="0"/>
          <w:color w:val="000000" w:themeColor="text1"/>
          <w:sz w:val="24"/>
          <w:szCs w:val="24"/>
          <w:highlight w:val="lightGray"/>
          <w:shd w:val="clear" w:color="auto" w:fill="92D050"/>
        </w:rPr>
        <w:t xml:space="preserve"> </w:t>
      </w:r>
      <w:r w:rsidR="00310E60">
        <w:rPr>
          <w:rFonts w:cs="Times New Roman"/>
          <w:noProof w:val="0"/>
          <w:color w:val="000000" w:themeColor="text1"/>
          <w:sz w:val="24"/>
          <w:szCs w:val="24"/>
          <w:highlight w:val="lightGray"/>
          <w:shd w:val="clear" w:color="auto" w:fill="92D050"/>
        </w:rPr>
        <w:t xml:space="preserve">11 </w:t>
      </w:r>
      <w:r w:rsidR="00D60E8B" w:rsidRPr="00310E60">
        <w:rPr>
          <w:rFonts w:cs="Times New Roman"/>
          <w:noProof w:val="0"/>
          <w:color w:val="000000" w:themeColor="text1"/>
          <w:sz w:val="24"/>
          <w:szCs w:val="24"/>
          <w:highlight w:val="lightGray"/>
          <w:shd w:val="clear" w:color="auto" w:fill="92D050"/>
        </w:rPr>
        <w:t xml:space="preserve">öğretmen </w:t>
      </w:r>
      <w:r w:rsidR="00310E60">
        <w:rPr>
          <w:rFonts w:cs="Times New Roman"/>
          <w:noProof w:val="0"/>
          <w:color w:val="000000" w:themeColor="text1"/>
          <w:sz w:val="24"/>
          <w:szCs w:val="24"/>
          <w:highlight w:val="lightGray"/>
          <w:shd w:val="clear" w:color="auto" w:fill="92D050"/>
        </w:rPr>
        <w:t>20</w:t>
      </w:r>
      <w:r w:rsidR="003E215A" w:rsidRPr="00310E60">
        <w:rPr>
          <w:rFonts w:cs="Times New Roman"/>
          <w:noProof w:val="0"/>
          <w:color w:val="000000" w:themeColor="text1"/>
          <w:sz w:val="24"/>
          <w:szCs w:val="24"/>
          <w:highlight w:val="lightGray"/>
          <w:shd w:val="clear" w:color="auto" w:fill="92D050"/>
        </w:rPr>
        <w:t xml:space="preserve">6 </w:t>
      </w:r>
      <w:r w:rsidR="00D60E8B" w:rsidRPr="00310E60">
        <w:rPr>
          <w:rFonts w:cs="Times New Roman"/>
          <w:noProof w:val="0"/>
          <w:color w:val="000000" w:themeColor="text1"/>
          <w:sz w:val="24"/>
          <w:szCs w:val="24"/>
          <w:highlight w:val="lightGray"/>
          <w:shd w:val="clear" w:color="auto" w:fill="92D050"/>
        </w:rPr>
        <w:t xml:space="preserve">öğrenci ve </w:t>
      </w:r>
      <w:r w:rsidR="00310E60">
        <w:rPr>
          <w:rFonts w:cs="Times New Roman"/>
          <w:noProof w:val="0"/>
          <w:color w:val="000000" w:themeColor="text1"/>
          <w:sz w:val="24"/>
          <w:szCs w:val="24"/>
          <w:highlight w:val="lightGray"/>
          <w:shd w:val="clear" w:color="auto" w:fill="92D050"/>
        </w:rPr>
        <w:t xml:space="preserve">10 </w:t>
      </w:r>
      <w:r w:rsidR="00D60E8B" w:rsidRPr="00310E60">
        <w:rPr>
          <w:rFonts w:cs="Times New Roman"/>
          <w:noProof w:val="0"/>
          <w:color w:val="000000" w:themeColor="text1"/>
          <w:sz w:val="24"/>
          <w:szCs w:val="24"/>
          <w:highlight w:val="lightGray"/>
          <w:shd w:val="clear" w:color="auto" w:fill="92D050"/>
        </w:rPr>
        <w:t xml:space="preserve">şube vardır. Okulumuzda şube başına </w:t>
      </w:r>
      <w:r w:rsidR="003E215A" w:rsidRPr="00310E60">
        <w:rPr>
          <w:rFonts w:cs="Times New Roman"/>
          <w:noProof w:val="0"/>
          <w:color w:val="000000" w:themeColor="text1"/>
          <w:sz w:val="24"/>
          <w:szCs w:val="24"/>
          <w:highlight w:val="lightGray"/>
          <w:shd w:val="clear" w:color="auto" w:fill="92D050"/>
        </w:rPr>
        <w:t>2</w:t>
      </w:r>
      <w:r w:rsidR="00310E60">
        <w:rPr>
          <w:rFonts w:cs="Times New Roman"/>
          <w:noProof w:val="0"/>
          <w:color w:val="000000" w:themeColor="text1"/>
          <w:sz w:val="24"/>
          <w:szCs w:val="24"/>
          <w:highlight w:val="lightGray"/>
          <w:shd w:val="clear" w:color="auto" w:fill="92D050"/>
        </w:rPr>
        <w:t>0</w:t>
      </w:r>
      <w:r w:rsidR="00D60E8B" w:rsidRPr="00310E60">
        <w:rPr>
          <w:rFonts w:cs="Times New Roman"/>
          <w:noProof w:val="0"/>
          <w:color w:val="000000" w:themeColor="text1"/>
          <w:sz w:val="24"/>
          <w:szCs w:val="24"/>
          <w:highlight w:val="lightGray"/>
          <w:shd w:val="clear" w:color="auto" w:fill="92D050"/>
        </w:rPr>
        <w:t xml:space="preserve"> öğrenci düşmektedir.</w:t>
      </w:r>
      <w:r w:rsidR="00BB2320" w:rsidRPr="00310E60">
        <w:rPr>
          <w:rFonts w:cs="Times New Roman"/>
          <w:noProof w:val="0"/>
          <w:color w:val="000000" w:themeColor="text1"/>
          <w:sz w:val="24"/>
          <w:szCs w:val="24"/>
          <w:highlight w:val="lightGray"/>
          <w:shd w:val="clear" w:color="auto" w:fill="92D050"/>
        </w:rPr>
        <w:t xml:space="preserve"> Öğrencilerden </w:t>
      </w:r>
      <w:r w:rsidR="003E215A" w:rsidRPr="00310E60">
        <w:rPr>
          <w:rFonts w:cs="Times New Roman"/>
          <w:noProof w:val="0"/>
          <w:color w:val="000000" w:themeColor="text1"/>
          <w:sz w:val="24"/>
          <w:szCs w:val="24"/>
          <w:highlight w:val="lightGray"/>
          <w:shd w:val="clear" w:color="auto" w:fill="92D050"/>
        </w:rPr>
        <w:t>61</w:t>
      </w:r>
      <w:r w:rsidR="00BB2320" w:rsidRPr="00310E60">
        <w:rPr>
          <w:rFonts w:cs="Times New Roman"/>
          <w:noProof w:val="0"/>
          <w:color w:val="000000" w:themeColor="text1"/>
          <w:sz w:val="24"/>
          <w:szCs w:val="24"/>
          <w:highlight w:val="lightGray"/>
          <w:shd w:val="clear" w:color="auto" w:fill="92D050"/>
        </w:rPr>
        <w:t xml:space="preserve"> </w:t>
      </w:r>
      <w:r w:rsidR="007176DF" w:rsidRPr="00310E60">
        <w:rPr>
          <w:rFonts w:cs="Times New Roman"/>
          <w:noProof w:val="0"/>
          <w:color w:val="000000" w:themeColor="text1"/>
          <w:sz w:val="24"/>
          <w:szCs w:val="24"/>
          <w:highlight w:val="lightGray"/>
          <w:shd w:val="clear" w:color="auto" w:fill="92D050"/>
        </w:rPr>
        <w:t>tanesi</w:t>
      </w:r>
      <w:r w:rsidR="00BB2320" w:rsidRPr="00310E60">
        <w:rPr>
          <w:rFonts w:cs="Times New Roman"/>
          <w:noProof w:val="0"/>
          <w:color w:val="000000" w:themeColor="text1"/>
          <w:sz w:val="24"/>
          <w:szCs w:val="24"/>
          <w:highlight w:val="lightGray"/>
          <w:shd w:val="clear" w:color="auto" w:fill="92D050"/>
        </w:rPr>
        <w:t xml:space="preserve"> kız, </w:t>
      </w:r>
      <w:r w:rsidR="003E215A" w:rsidRPr="00310E60">
        <w:rPr>
          <w:rFonts w:cs="Times New Roman"/>
          <w:noProof w:val="0"/>
          <w:color w:val="000000" w:themeColor="text1"/>
          <w:sz w:val="24"/>
          <w:szCs w:val="24"/>
          <w:highlight w:val="lightGray"/>
          <w:shd w:val="clear" w:color="auto" w:fill="92D050"/>
        </w:rPr>
        <w:t>65</w:t>
      </w:r>
      <w:r w:rsidR="00BB2320" w:rsidRPr="00310E60">
        <w:rPr>
          <w:rFonts w:cs="Times New Roman"/>
          <w:noProof w:val="0"/>
          <w:color w:val="000000" w:themeColor="text1"/>
          <w:sz w:val="24"/>
          <w:szCs w:val="24"/>
          <w:highlight w:val="lightGray"/>
          <w:shd w:val="clear" w:color="auto" w:fill="92D050"/>
        </w:rPr>
        <w:t xml:space="preserve"> </w:t>
      </w:r>
      <w:r w:rsidR="007176DF" w:rsidRPr="00310E60">
        <w:rPr>
          <w:rFonts w:cs="Times New Roman"/>
          <w:noProof w:val="0"/>
          <w:color w:val="000000" w:themeColor="text1"/>
          <w:sz w:val="24"/>
          <w:szCs w:val="24"/>
          <w:highlight w:val="lightGray"/>
          <w:shd w:val="clear" w:color="auto" w:fill="92D050"/>
        </w:rPr>
        <w:t>tanesi</w:t>
      </w:r>
      <w:r w:rsidR="00BB2320" w:rsidRPr="00310E60">
        <w:rPr>
          <w:rFonts w:cs="Times New Roman"/>
          <w:noProof w:val="0"/>
          <w:color w:val="000000" w:themeColor="text1"/>
          <w:sz w:val="24"/>
          <w:szCs w:val="24"/>
          <w:highlight w:val="lightGray"/>
          <w:shd w:val="clear" w:color="auto" w:fill="92D050"/>
        </w:rPr>
        <w:t xml:space="preserve"> ise erkektir.</w:t>
      </w:r>
    </w:p>
    <w:p w:rsidR="00A43FB8" w:rsidRPr="00A15FD0" w:rsidRDefault="00A15FD0" w:rsidP="005E101E">
      <w:pPr>
        <w:pStyle w:val="ResimYazs"/>
        <w:rPr>
          <w:rFonts w:cs="Times New Roman"/>
          <w:noProof w:val="0"/>
          <w:sz w:val="20"/>
          <w:szCs w:val="20"/>
        </w:rPr>
      </w:pPr>
      <w:bookmarkStart w:id="29" w:name="_Toc403145295"/>
      <w:bookmarkStart w:id="30" w:name="_Toc388661626"/>
      <w:bookmarkStart w:id="31" w:name="_Toc403145282"/>
      <w:r w:rsidRPr="00A15FD0">
        <w:rPr>
          <w:rFonts w:cs="Times New Roman"/>
          <w:noProof w:val="0"/>
          <w:sz w:val="20"/>
          <w:szCs w:val="20"/>
        </w:rPr>
        <w:t xml:space="preserve">Tablo </w:t>
      </w:r>
      <w:r w:rsidR="00942C77">
        <w:rPr>
          <w:rFonts w:cs="Times New Roman"/>
          <w:noProof w:val="0"/>
          <w:sz w:val="20"/>
          <w:szCs w:val="20"/>
        </w:rPr>
        <w:t>3</w:t>
      </w:r>
      <w:r w:rsidR="007671E7">
        <w:rPr>
          <w:rFonts w:cs="Times New Roman"/>
          <w:noProof w:val="0"/>
          <w:sz w:val="20"/>
          <w:szCs w:val="20"/>
        </w:rPr>
        <w:t>: Son İki</w:t>
      </w:r>
      <w:r>
        <w:rPr>
          <w:rFonts w:cs="Times New Roman"/>
          <w:noProof w:val="0"/>
          <w:sz w:val="20"/>
          <w:szCs w:val="20"/>
        </w:rPr>
        <w:t xml:space="preserve"> </w:t>
      </w:r>
      <w:r w:rsidR="007671E7">
        <w:rPr>
          <w:rFonts w:cs="Times New Roman"/>
          <w:noProof w:val="0"/>
          <w:sz w:val="20"/>
          <w:szCs w:val="20"/>
        </w:rPr>
        <w:t>Y</w:t>
      </w:r>
      <w:r>
        <w:rPr>
          <w:rFonts w:cs="Times New Roman"/>
          <w:noProof w:val="0"/>
          <w:sz w:val="20"/>
          <w:szCs w:val="20"/>
        </w:rPr>
        <w:t>ılın Sınıf Bazlı Öğrenci Sayısı</w:t>
      </w:r>
      <w:bookmarkEnd w:id="29"/>
    </w:p>
    <w:tbl>
      <w:tblPr>
        <w:tblStyle w:val="OrtaKlavuz3-Vurgu1"/>
        <w:tblW w:w="4065" w:type="pct"/>
        <w:tblLook w:val="04A0"/>
      </w:tblPr>
      <w:tblGrid>
        <w:gridCol w:w="2849"/>
        <w:gridCol w:w="1628"/>
        <w:gridCol w:w="1537"/>
        <w:gridCol w:w="1536"/>
      </w:tblGrid>
      <w:tr w:rsidR="006F2028" w:rsidRPr="00A15FD0" w:rsidTr="00317906">
        <w:trPr>
          <w:cnfStyle w:val="100000000000"/>
          <w:trHeight w:val="315"/>
        </w:trPr>
        <w:tc>
          <w:tcPr>
            <w:cnfStyle w:val="001000000000"/>
            <w:tcW w:w="1887" w:type="pct"/>
            <w:shd w:val="clear" w:color="auto" w:fill="2E74B5" w:themeFill="accent1" w:themeFillShade="BF"/>
            <w:hideMark/>
          </w:tcPr>
          <w:p w:rsidR="006F2028" w:rsidRPr="00317906" w:rsidRDefault="00AC288A" w:rsidP="00317906">
            <w:pPr>
              <w:spacing w:after="0"/>
              <w:jc w:val="center"/>
              <w:rPr>
                <w:rFonts w:eastAsia="Times New Roman" w:cs="Times New Roman"/>
                <w:color w:val="auto"/>
                <w:sz w:val="20"/>
                <w:szCs w:val="20"/>
              </w:rPr>
            </w:pPr>
            <w:r>
              <w:rPr>
                <w:rFonts w:eastAsia="Times New Roman" w:cs="Times New Roman"/>
                <w:color w:val="auto"/>
                <w:sz w:val="20"/>
                <w:szCs w:val="20"/>
              </w:rPr>
              <w:t>Sınıf isimleri</w:t>
            </w:r>
          </w:p>
        </w:tc>
        <w:tc>
          <w:tcPr>
            <w:tcW w:w="1078" w:type="pct"/>
            <w:shd w:val="clear" w:color="auto" w:fill="2E74B5" w:themeFill="accent1" w:themeFillShade="BF"/>
            <w:hideMark/>
          </w:tcPr>
          <w:p w:rsidR="006F2028" w:rsidRPr="00317906" w:rsidRDefault="006F2028" w:rsidP="00317906">
            <w:pPr>
              <w:spacing w:after="0"/>
              <w:jc w:val="center"/>
              <w:cnfStyle w:val="100000000000"/>
              <w:rPr>
                <w:rFonts w:eastAsia="Times New Roman" w:cs="Times New Roman"/>
                <w:color w:val="auto"/>
                <w:sz w:val="20"/>
                <w:szCs w:val="20"/>
              </w:rPr>
            </w:pPr>
            <w:r w:rsidRPr="00317906">
              <w:rPr>
                <w:rFonts w:eastAsia="Times New Roman" w:cs="Times New Roman"/>
                <w:color w:val="auto"/>
                <w:sz w:val="20"/>
                <w:szCs w:val="20"/>
              </w:rPr>
              <w:t>2013/2014</w:t>
            </w:r>
          </w:p>
        </w:tc>
        <w:tc>
          <w:tcPr>
            <w:tcW w:w="1018" w:type="pct"/>
            <w:shd w:val="clear" w:color="auto" w:fill="2E74B5" w:themeFill="accent1" w:themeFillShade="BF"/>
          </w:tcPr>
          <w:p w:rsidR="006F2028" w:rsidRPr="00317906" w:rsidRDefault="006F2028" w:rsidP="00317906">
            <w:pPr>
              <w:spacing w:after="0"/>
              <w:jc w:val="center"/>
              <w:cnfStyle w:val="100000000000"/>
              <w:rPr>
                <w:rFonts w:eastAsia="Times New Roman" w:cs="Times New Roman"/>
                <w:color w:val="auto"/>
                <w:sz w:val="20"/>
                <w:szCs w:val="20"/>
              </w:rPr>
            </w:pPr>
            <w:r w:rsidRPr="00317906">
              <w:rPr>
                <w:rFonts w:eastAsia="Times New Roman" w:cs="Times New Roman"/>
                <w:color w:val="auto"/>
                <w:sz w:val="20"/>
                <w:szCs w:val="20"/>
              </w:rPr>
              <w:t>2014/2015</w:t>
            </w:r>
          </w:p>
        </w:tc>
        <w:tc>
          <w:tcPr>
            <w:tcW w:w="1018" w:type="pct"/>
            <w:shd w:val="clear" w:color="auto" w:fill="2E74B5" w:themeFill="accent1" w:themeFillShade="BF"/>
            <w:hideMark/>
          </w:tcPr>
          <w:p w:rsidR="006F2028" w:rsidRPr="00317906" w:rsidRDefault="006F2028" w:rsidP="00317906">
            <w:pPr>
              <w:spacing w:after="0"/>
              <w:jc w:val="center"/>
              <w:cnfStyle w:val="100000000000"/>
              <w:rPr>
                <w:rFonts w:eastAsia="Times New Roman" w:cs="Times New Roman"/>
                <w:color w:val="auto"/>
                <w:sz w:val="20"/>
                <w:szCs w:val="20"/>
              </w:rPr>
            </w:pPr>
            <w:r w:rsidRPr="00317906">
              <w:rPr>
                <w:rFonts w:eastAsia="Times New Roman" w:cs="Times New Roman"/>
                <w:color w:val="auto"/>
                <w:sz w:val="20"/>
                <w:szCs w:val="20"/>
              </w:rPr>
              <w:t>Son iki yıl fark(%)</w:t>
            </w:r>
          </w:p>
        </w:tc>
      </w:tr>
      <w:tr w:rsidR="006F2028" w:rsidRPr="00A15FD0" w:rsidTr="005A2891">
        <w:trPr>
          <w:cnfStyle w:val="000000100000"/>
          <w:trHeight w:val="315"/>
        </w:trPr>
        <w:tc>
          <w:tcPr>
            <w:cnfStyle w:val="00100000000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1.</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D9D9D9" w:themeFill="background1" w:themeFillShade="D9"/>
          </w:tcPr>
          <w:p w:rsidR="006F2028" w:rsidRPr="00A15FD0" w:rsidRDefault="00F51FD6" w:rsidP="00A15FD0">
            <w:pPr>
              <w:spacing w:after="0"/>
              <w:jc w:val="left"/>
              <w:cnfStyle w:val="000000100000"/>
              <w:rPr>
                <w:rFonts w:eastAsia="Times New Roman" w:cs="Times New Roman"/>
                <w:sz w:val="20"/>
                <w:szCs w:val="20"/>
              </w:rPr>
            </w:pPr>
            <w:r>
              <w:rPr>
                <w:rFonts w:eastAsia="Times New Roman" w:cs="Times New Roman"/>
                <w:sz w:val="20"/>
                <w:szCs w:val="20"/>
              </w:rPr>
              <w:t>20</w:t>
            </w:r>
          </w:p>
        </w:tc>
        <w:tc>
          <w:tcPr>
            <w:tcW w:w="1018" w:type="pct"/>
            <w:shd w:val="clear" w:color="auto" w:fill="D9D9D9" w:themeFill="background1" w:themeFillShade="D9"/>
          </w:tcPr>
          <w:p w:rsidR="006F2028" w:rsidRPr="00A15FD0" w:rsidRDefault="00F51FD6" w:rsidP="00A15FD0">
            <w:pPr>
              <w:spacing w:after="0"/>
              <w:jc w:val="left"/>
              <w:cnfStyle w:val="000000100000"/>
              <w:rPr>
                <w:rFonts w:eastAsia="Times New Roman" w:cs="Times New Roman"/>
                <w:sz w:val="20"/>
                <w:szCs w:val="20"/>
              </w:rPr>
            </w:pPr>
            <w:r>
              <w:rPr>
                <w:rFonts w:eastAsia="Times New Roman" w:cs="Times New Roman"/>
                <w:sz w:val="20"/>
                <w:szCs w:val="20"/>
              </w:rPr>
              <w:t>22</w:t>
            </w:r>
          </w:p>
        </w:tc>
        <w:tc>
          <w:tcPr>
            <w:tcW w:w="1018" w:type="pct"/>
            <w:shd w:val="clear" w:color="auto" w:fill="D9D9D9" w:themeFill="background1" w:themeFillShade="D9"/>
          </w:tcPr>
          <w:p w:rsidR="006F2028" w:rsidRPr="00A15FD0" w:rsidRDefault="00F51FD6" w:rsidP="001876BF">
            <w:pPr>
              <w:spacing w:after="0"/>
              <w:jc w:val="center"/>
              <w:cnfStyle w:val="000000100000"/>
              <w:rPr>
                <w:rFonts w:cs="Times New Roman"/>
                <w:sz w:val="20"/>
                <w:szCs w:val="20"/>
              </w:rPr>
            </w:pPr>
            <w:r>
              <w:rPr>
                <w:rFonts w:cs="Times New Roman"/>
                <w:sz w:val="20"/>
                <w:szCs w:val="20"/>
              </w:rPr>
              <w:t>10</w:t>
            </w:r>
          </w:p>
        </w:tc>
      </w:tr>
      <w:tr w:rsidR="006F2028" w:rsidRPr="00A15FD0" w:rsidTr="005A2891">
        <w:trPr>
          <w:trHeight w:val="315"/>
        </w:trPr>
        <w:tc>
          <w:tcPr>
            <w:cnfStyle w:val="00100000000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2.</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auto"/>
          </w:tcPr>
          <w:p w:rsidR="006F2028" w:rsidRPr="00A15FD0" w:rsidRDefault="00F51FD6" w:rsidP="00A15FD0">
            <w:pPr>
              <w:spacing w:after="0"/>
              <w:jc w:val="left"/>
              <w:cnfStyle w:val="000000000000"/>
              <w:rPr>
                <w:rFonts w:eastAsia="Times New Roman" w:cs="Times New Roman"/>
                <w:sz w:val="20"/>
                <w:szCs w:val="20"/>
              </w:rPr>
            </w:pPr>
            <w:r>
              <w:rPr>
                <w:rFonts w:eastAsia="Times New Roman" w:cs="Times New Roman"/>
                <w:sz w:val="20"/>
                <w:szCs w:val="20"/>
              </w:rPr>
              <w:t>42</w:t>
            </w:r>
          </w:p>
        </w:tc>
        <w:tc>
          <w:tcPr>
            <w:tcW w:w="1018" w:type="pct"/>
            <w:shd w:val="clear" w:color="auto" w:fill="auto"/>
          </w:tcPr>
          <w:p w:rsidR="006F2028" w:rsidRPr="00A15FD0" w:rsidRDefault="00F51FD6" w:rsidP="00A15FD0">
            <w:pPr>
              <w:spacing w:after="0"/>
              <w:jc w:val="left"/>
              <w:cnfStyle w:val="000000000000"/>
              <w:rPr>
                <w:rFonts w:eastAsia="Times New Roman" w:cs="Times New Roman"/>
                <w:sz w:val="20"/>
                <w:szCs w:val="20"/>
              </w:rPr>
            </w:pPr>
            <w:r>
              <w:rPr>
                <w:rFonts w:eastAsia="Times New Roman" w:cs="Times New Roman"/>
                <w:sz w:val="20"/>
                <w:szCs w:val="20"/>
              </w:rPr>
              <w:t>20</w:t>
            </w:r>
          </w:p>
        </w:tc>
        <w:tc>
          <w:tcPr>
            <w:tcW w:w="1018" w:type="pct"/>
            <w:shd w:val="clear" w:color="auto" w:fill="auto"/>
          </w:tcPr>
          <w:p w:rsidR="006F2028" w:rsidRPr="00A15FD0" w:rsidRDefault="001876BF" w:rsidP="001876BF">
            <w:pPr>
              <w:spacing w:after="0"/>
              <w:jc w:val="center"/>
              <w:cnfStyle w:val="000000000000"/>
              <w:rPr>
                <w:rFonts w:cs="Times New Roman"/>
                <w:sz w:val="20"/>
                <w:szCs w:val="20"/>
              </w:rPr>
            </w:pPr>
            <w:r>
              <w:rPr>
                <w:rFonts w:cs="Times New Roman"/>
                <w:sz w:val="20"/>
                <w:szCs w:val="20"/>
              </w:rPr>
              <w:t>- 48</w:t>
            </w:r>
          </w:p>
        </w:tc>
      </w:tr>
      <w:tr w:rsidR="006F2028" w:rsidRPr="00A15FD0" w:rsidTr="005A2891">
        <w:trPr>
          <w:cnfStyle w:val="000000100000"/>
          <w:trHeight w:val="315"/>
        </w:trPr>
        <w:tc>
          <w:tcPr>
            <w:cnfStyle w:val="00100000000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3.</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D9D9D9" w:themeFill="background1" w:themeFillShade="D9"/>
          </w:tcPr>
          <w:p w:rsidR="006F2028" w:rsidRPr="00A15FD0" w:rsidRDefault="00F51FD6" w:rsidP="00A15FD0">
            <w:pPr>
              <w:spacing w:after="0"/>
              <w:jc w:val="left"/>
              <w:cnfStyle w:val="000000100000"/>
              <w:rPr>
                <w:rFonts w:eastAsia="Times New Roman" w:cs="Times New Roman"/>
                <w:sz w:val="20"/>
                <w:szCs w:val="20"/>
              </w:rPr>
            </w:pPr>
            <w:r>
              <w:rPr>
                <w:rFonts w:eastAsia="Times New Roman" w:cs="Times New Roman"/>
                <w:sz w:val="20"/>
                <w:szCs w:val="20"/>
              </w:rPr>
              <w:t>18</w:t>
            </w:r>
          </w:p>
        </w:tc>
        <w:tc>
          <w:tcPr>
            <w:tcW w:w="1018" w:type="pct"/>
            <w:shd w:val="clear" w:color="auto" w:fill="D9D9D9" w:themeFill="background1" w:themeFillShade="D9"/>
          </w:tcPr>
          <w:p w:rsidR="006F2028" w:rsidRPr="00A15FD0" w:rsidRDefault="00F51FD6" w:rsidP="00A15FD0">
            <w:pPr>
              <w:spacing w:after="0"/>
              <w:jc w:val="left"/>
              <w:cnfStyle w:val="000000100000"/>
              <w:rPr>
                <w:rFonts w:eastAsia="Times New Roman" w:cs="Times New Roman"/>
                <w:sz w:val="20"/>
                <w:szCs w:val="20"/>
              </w:rPr>
            </w:pPr>
            <w:r>
              <w:rPr>
                <w:rFonts w:eastAsia="Times New Roman" w:cs="Times New Roman"/>
                <w:sz w:val="20"/>
                <w:szCs w:val="20"/>
              </w:rPr>
              <w:t>41</w:t>
            </w:r>
          </w:p>
        </w:tc>
        <w:tc>
          <w:tcPr>
            <w:tcW w:w="1018" w:type="pct"/>
            <w:shd w:val="clear" w:color="auto" w:fill="D9D9D9" w:themeFill="background1" w:themeFillShade="D9"/>
          </w:tcPr>
          <w:p w:rsidR="006F2028" w:rsidRPr="00A15FD0" w:rsidRDefault="001876BF" w:rsidP="001876BF">
            <w:pPr>
              <w:spacing w:after="0"/>
              <w:jc w:val="center"/>
              <w:cnfStyle w:val="000000100000"/>
              <w:rPr>
                <w:rFonts w:cs="Times New Roman"/>
                <w:sz w:val="20"/>
                <w:szCs w:val="20"/>
              </w:rPr>
            </w:pPr>
            <w:r>
              <w:rPr>
                <w:rFonts w:cs="Times New Roman"/>
                <w:sz w:val="20"/>
                <w:szCs w:val="20"/>
              </w:rPr>
              <w:t>103</w:t>
            </w:r>
          </w:p>
        </w:tc>
      </w:tr>
      <w:tr w:rsidR="006F2028" w:rsidRPr="00A15FD0" w:rsidTr="005A2891">
        <w:trPr>
          <w:trHeight w:val="315"/>
        </w:trPr>
        <w:tc>
          <w:tcPr>
            <w:cnfStyle w:val="00100000000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4.</w:t>
            </w:r>
            <w:r w:rsidRPr="005A2891">
              <w:rPr>
                <w:color w:val="auto"/>
              </w:rPr>
              <w:t xml:space="preserve"> </w:t>
            </w:r>
            <w:r w:rsidRPr="005A2891">
              <w:rPr>
                <w:rFonts w:eastAsia="Times New Roman" w:cs="Times New Roman"/>
                <w:color w:val="auto"/>
                <w:sz w:val="20"/>
                <w:szCs w:val="20"/>
              </w:rPr>
              <w:t>sınıf</w:t>
            </w:r>
          </w:p>
        </w:tc>
        <w:tc>
          <w:tcPr>
            <w:tcW w:w="1078" w:type="pct"/>
            <w:shd w:val="clear" w:color="auto" w:fill="auto"/>
          </w:tcPr>
          <w:p w:rsidR="006F2028" w:rsidRPr="00A15FD0" w:rsidRDefault="00F51FD6" w:rsidP="00A15FD0">
            <w:pPr>
              <w:spacing w:after="0"/>
              <w:jc w:val="left"/>
              <w:cnfStyle w:val="000000000000"/>
              <w:rPr>
                <w:rFonts w:eastAsia="Times New Roman" w:cs="Times New Roman"/>
                <w:sz w:val="20"/>
                <w:szCs w:val="20"/>
              </w:rPr>
            </w:pPr>
            <w:r>
              <w:rPr>
                <w:rFonts w:eastAsia="Times New Roman" w:cs="Times New Roman"/>
                <w:sz w:val="20"/>
                <w:szCs w:val="20"/>
              </w:rPr>
              <w:t>22</w:t>
            </w:r>
          </w:p>
        </w:tc>
        <w:tc>
          <w:tcPr>
            <w:tcW w:w="1018" w:type="pct"/>
            <w:shd w:val="clear" w:color="auto" w:fill="auto"/>
          </w:tcPr>
          <w:p w:rsidR="006F2028" w:rsidRPr="00A15FD0" w:rsidRDefault="00F51FD6" w:rsidP="00A15FD0">
            <w:pPr>
              <w:spacing w:after="0"/>
              <w:jc w:val="left"/>
              <w:cnfStyle w:val="000000000000"/>
              <w:rPr>
                <w:rFonts w:eastAsia="Times New Roman" w:cs="Times New Roman"/>
                <w:sz w:val="20"/>
                <w:szCs w:val="20"/>
              </w:rPr>
            </w:pPr>
            <w:r>
              <w:rPr>
                <w:rFonts w:eastAsia="Times New Roman" w:cs="Times New Roman"/>
                <w:sz w:val="20"/>
                <w:szCs w:val="20"/>
              </w:rPr>
              <w:t>17</w:t>
            </w:r>
          </w:p>
        </w:tc>
        <w:tc>
          <w:tcPr>
            <w:tcW w:w="1018" w:type="pct"/>
            <w:shd w:val="clear" w:color="auto" w:fill="auto"/>
          </w:tcPr>
          <w:p w:rsidR="006F2028" w:rsidRPr="00A15FD0" w:rsidRDefault="001876BF" w:rsidP="001876BF">
            <w:pPr>
              <w:spacing w:after="0"/>
              <w:jc w:val="center"/>
              <w:cnfStyle w:val="000000000000"/>
              <w:rPr>
                <w:rFonts w:cs="Times New Roman"/>
                <w:sz w:val="20"/>
                <w:szCs w:val="20"/>
              </w:rPr>
            </w:pPr>
            <w:r>
              <w:rPr>
                <w:rFonts w:cs="Times New Roman"/>
                <w:sz w:val="20"/>
                <w:szCs w:val="20"/>
              </w:rPr>
              <w:t>-20</w:t>
            </w:r>
          </w:p>
        </w:tc>
      </w:tr>
      <w:tr w:rsidR="00310E60" w:rsidRPr="00A15FD0" w:rsidTr="005A2891">
        <w:trPr>
          <w:cnfStyle w:val="000000100000"/>
          <w:trHeight w:val="315"/>
        </w:trPr>
        <w:tc>
          <w:tcPr>
            <w:cnfStyle w:val="001000000000"/>
            <w:tcW w:w="1887" w:type="pct"/>
            <w:shd w:val="clear" w:color="auto" w:fill="auto"/>
            <w:hideMark/>
          </w:tcPr>
          <w:p w:rsidR="00310E60" w:rsidRPr="00310E60" w:rsidRDefault="00310E60" w:rsidP="00A15FD0">
            <w:pPr>
              <w:spacing w:after="0"/>
              <w:jc w:val="left"/>
              <w:rPr>
                <w:rFonts w:eastAsia="Times New Roman" w:cs="Times New Roman"/>
                <w:color w:val="000000" w:themeColor="text1"/>
                <w:sz w:val="20"/>
                <w:szCs w:val="20"/>
              </w:rPr>
            </w:pPr>
            <w:r w:rsidRPr="00310E60">
              <w:rPr>
                <w:rFonts w:eastAsia="Times New Roman" w:cs="Times New Roman"/>
                <w:color w:val="000000" w:themeColor="text1"/>
                <w:sz w:val="20"/>
                <w:szCs w:val="20"/>
              </w:rPr>
              <w:t>5</w:t>
            </w:r>
            <w:r>
              <w:rPr>
                <w:rFonts w:eastAsia="Times New Roman" w:cs="Times New Roman"/>
                <w:color w:val="000000" w:themeColor="text1"/>
                <w:sz w:val="20"/>
                <w:szCs w:val="20"/>
              </w:rPr>
              <w:t xml:space="preserve">.Sınıf </w:t>
            </w:r>
          </w:p>
        </w:tc>
        <w:tc>
          <w:tcPr>
            <w:tcW w:w="1078" w:type="pct"/>
            <w:shd w:val="clear" w:color="auto" w:fill="auto"/>
          </w:tcPr>
          <w:p w:rsidR="00310E60" w:rsidRPr="00310E60" w:rsidRDefault="00310E60" w:rsidP="00A15FD0">
            <w:pPr>
              <w:spacing w:after="0"/>
              <w:jc w:val="left"/>
              <w:cnfStyle w:val="000000100000"/>
              <w:rPr>
                <w:rFonts w:eastAsia="Times New Roman" w:cs="Times New Roman"/>
                <w:color w:val="000000" w:themeColor="text1"/>
                <w:sz w:val="20"/>
                <w:szCs w:val="20"/>
              </w:rPr>
            </w:pPr>
            <w:r>
              <w:rPr>
                <w:rFonts w:eastAsia="Times New Roman" w:cs="Times New Roman"/>
                <w:color w:val="000000" w:themeColor="text1"/>
                <w:sz w:val="20"/>
                <w:szCs w:val="20"/>
              </w:rPr>
              <w:t>19</w:t>
            </w:r>
          </w:p>
        </w:tc>
        <w:tc>
          <w:tcPr>
            <w:tcW w:w="1018" w:type="pct"/>
            <w:shd w:val="clear" w:color="auto" w:fill="auto"/>
          </w:tcPr>
          <w:p w:rsidR="00310E60" w:rsidRPr="00310E60" w:rsidRDefault="00310E60" w:rsidP="00A15FD0">
            <w:pPr>
              <w:spacing w:after="0"/>
              <w:jc w:val="left"/>
              <w:cnfStyle w:val="000000100000"/>
              <w:rPr>
                <w:rFonts w:eastAsia="Times New Roman" w:cs="Times New Roman"/>
                <w:color w:val="000000" w:themeColor="text1"/>
                <w:sz w:val="20"/>
                <w:szCs w:val="20"/>
              </w:rPr>
            </w:pPr>
            <w:r>
              <w:rPr>
                <w:rFonts w:eastAsia="Times New Roman" w:cs="Times New Roman"/>
                <w:color w:val="000000" w:themeColor="text1"/>
                <w:sz w:val="20"/>
                <w:szCs w:val="20"/>
              </w:rPr>
              <w:t>22</w:t>
            </w:r>
          </w:p>
        </w:tc>
        <w:tc>
          <w:tcPr>
            <w:tcW w:w="1018" w:type="pct"/>
            <w:shd w:val="clear" w:color="auto" w:fill="auto"/>
          </w:tcPr>
          <w:p w:rsidR="00310E60" w:rsidRPr="00310E60" w:rsidRDefault="00310E60" w:rsidP="001876BF">
            <w:pPr>
              <w:spacing w:after="0"/>
              <w:jc w:val="center"/>
              <w:cnfStyle w:val="000000100000"/>
              <w:rPr>
                <w:rFonts w:cs="Times New Roman"/>
                <w:color w:val="000000" w:themeColor="text1"/>
                <w:sz w:val="20"/>
                <w:szCs w:val="20"/>
              </w:rPr>
            </w:pPr>
            <w:r>
              <w:rPr>
                <w:rFonts w:cs="Times New Roman"/>
                <w:color w:val="000000" w:themeColor="text1"/>
                <w:sz w:val="20"/>
                <w:szCs w:val="20"/>
              </w:rPr>
              <w:t>15</w:t>
            </w:r>
          </w:p>
        </w:tc>
      </w:tr>
      <w:tr w:rsidR="00310E60" w:rsidRPr="00A15FD0" w:rsidTr="005A2891">
        <w:trPr>
          <w:trHeight w:val="315"/>
        </w:trPr>
        <w:tc>
          <w:tcPr>
            <w:cnfStyle w:val="001000000000"/>
            <w:tcW w:w="1887" w:type="pct"/>
            <w:shd w:val="clear" w:color="auto" w:fill="auto"/>
            <w:hideMark/>
          </w:tcPr>
          <w:p w:rsidR="00310E60" w:rsidRPr="00310E60" w:rsidRDefault="00310E60" w:rsidP="00A15FD0">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6.Sınıf</w:t>
            </w:r>
          </w:p>
        </w:tc>
        <w:tc>
          <w:tcPr>
            <w:tcW w:w="1078" w:type="pct"/>
            <w:shd w:val="clear" w:color="auto" w:fill="auto"/>
          </w:tcPr>
          <w:p w:rsidR="00310E60" w:rsidRPr="00310E60" w:rsidRDefault="00310E60" w:rsidP="00A15FD0">
            <w:pPr>
              <w:spacing w:after="0"/>
              <w:jc w:val="left"/>
              <w:cnfStyle w:val="000000000000"/>
              <w:rPr>
                <w:rFonts w:eastAsia="Times New Roman" w:cs="Times New Roman"/>
                <w:color w:val="000000" w:themeColor="text1"/>
                <w:sz w:val="20"/>
                <w:szCs w:val="20"/>
              </w:rPr>
            </w:pPr>
            <w:r>
              <w:rPr>
                <w:rFonts w:eastAsia="Times New Roman" w:cs="Times New Roman"/>
                <w:color w:val="000000" w:themeColor="text1"/>
                <w:sz w:val="20"/>
                <w:szCs w:val="20"/>
              </w:rPr>
              <w:t>17</w:t>
            </w:r>
          </w:p>
        </w:tc>
        <w:tc>
          <w:tcPr>
            <w:tcW w:w="1018" w:type="pct"/>
            <w:shd w:val="clear" w:color="auto" w:fill="auto"/>
          </w:tcPr>
          <w:p w:rsidR="00310E60" w:rsidRPr="00310E60" w:rsidRDefault="00310E60" w:rsidP="00A15FD0">
            <w:pPr>
              <w:spacing w:after="0"/>
              <w:jc w:val="left"/>
              <w:cnfStyle w:val="000000000000"/>
              <w:rPr>
                <w:rFonts w:eastAsia="Times New Roman" w:cs="Times New Roman"/>
                <w:color w:val="000000" w:themeColor="text1"/>
                <w:sz w:val="20"/>
                <w:szCs w:val="20"/>
              </w:rPr>
            </w:pPr>
            <w:r>
              <w:rPr>
                <w:rFonts w:eastAsia="Times New Roman" w:cs="Times New Roman"/>
                <w:color w:val="000000" w:themeColor="text1"/>
                <w:sz w:val="20"/>
                <w:szCs w:val="20"/>
              </w:rPr>
              <w:t>19</w:t>
            </w:r>
          </w:p>
        </w:tc>
        <w:tc>
          <w:tcPr>
            <w:tcW w:w="1018" w:type="pct"/>
            <w:shd w:val="clear" w:color="auto" w:fill="auto"/>
          </w:tcPr>
          <w:p w:rsidR="00310E60" w:rsidRPr="00310E60" w:rsidRDefault="00310E60" w:rsidP="001876BF">
            <w:pPr>
              <w:spacing w:after="0"/>
              <w:jc w:val="center"/>
              <w:cnfStyle w:val="000000000000"/>
              <w:rPr>
                <w:rFonts w:cs="Times New Roman"/>
                <w:color w:val="000000" w:themeColor="text1"/>
                <w:sz w:val="20"/>
                <w:szCs w:val="20"/>
              </w:rPr>
            </w:pPr>
            <w:r>
              <w:rPr>
                <w:rFonts w:cs="Times New Roman"/>
                <w:color w:val="000000" w:themeColor="text1"/>
                <w:sz w:val="20"/>
                <w:szCs w:val="20"/>
              </w:rPr>
              <w:t>11</w:t>
            </w:r>
          </w:p>
        </w:tc>
      </w:tr>
      <w:tr w:rsidR="00310E60" w:rsidRPr="00A15FD0" w:rsidTr="005A2891">
        <w:trPr>
          <w:cnfStyle w:val="000000100000"/>
          <w:trHeight w:val="315"/>
        </w:trPr>
        <w:tc>
          <w:tcPr>
            <w:cnfStyle w:val="001000000000"/>
            <w:tcW w:w="1887" w:type="pct"/>
            <w:shd w:val="clear" w:color="auto" w:fill="auto"/>
            <w:hideMark/>
          </w:tcPr>
          <w:p w:rsidR="00310E60" w:rsidRPr="005A2891" w:rsidRDefault="00310E60" w:rsidP="00A15FD0">
            <w:pPr>
              <w:spacing w:after="0"/>
              <w:jc w:val="left"/>
              <w:rPr>
                <w:rFonts w:eastAsia="Times New Roman" w:cs="Times New Roman"/>
                <w:sz w:val="20"/>
                <w:szCs w:val="20"/>
              </w:rPr>
            </w:pPr>
            <w:r>
              <w:rPr>
                <w:rFonts w:eastAsia="Times New Roman" w:cs="Times New Roman"/>
                <w:color w:val="000000" w:themeColor="text1"/>
                <w:sz w:val="20"/>
                <w:szCs w:val="20"/>
              </w:rPr>
              <w:t>7.Sınıf</w:t>
            </w:r>
          </w:p>
        </w:tc>
        <w:tc>
          <w:tcPr>
            <w:tcW w:w="1078" w:type="pct"/>
            <w:shd w:val="clear" w:color="auto" w:fill="auto"/>
          </w:tcPr>
          <w:p w:rsidR="00310E60" w:rsidRDefault="00310E60" w:rsidP="00A15FD0">
            <w:pPr>
              <w:spacing w:after="0"/>
              <w:jc w:val="left"/>
              <w:cnfStyle w:val="000000100000"/>
              <w:rPr>
                <w:rFonts w:eastAsia="Times New Roman" w:cs="Times New Roman"/>
                <w:sz w:val="20"/>
                <w:szCs w:val="20"/>
              </w:rPr>
            </w:pPr>
            <w:r>
              <w:rPr>
                <w:rFonts w:eastAsia="Times New Roman" w:cs="Times New Roman"/>
                <w:sz w:val="20"/>
                <w:szCs w:val="20"/>
              </w:rPr>
              <w:t>21</w:t>
            </w:r>
          </w:p>
        </w:tc>
        <w:tc>
          <w:tcPr>
            <w:tcW w:w="1018" w:type="pct"/>
            <w:shd w:val="clear" w:color="auto" w:fill="auto"/>
          </w:tcPr>
          <w:p w:rsidR="00310E60" w:rsidRDefault="00310E60" w:rsidP="00A15FD0">
            <w:pPr>
              <w:spacing w:after="0"/>
              <w:jc w:val="left"/>
              <w:cnfStyle w:val="000000100000"/>
              <w:rPr>
                <w:rFonts w:eastAsia="Times New Roman" w:cs="Times New Roman"/>
                <w:sz w:val="20"/>
                <w:szCs w:val="20"/>
              </w:rPr>
            </w:pPr>
            <w:r>
              <w:rPr>
                <w:rFonts w:eastAsia="Times New Roman" w:cs="Times New Roman"/>
                <w:sz w:val="20"/>
                <w:szCs w:val="20"/>
              </w:rPr>
              <w:t>17</w:t>
            </w:r>
          </w:p>
        </w:tc>
        <w:tc>
          <w:tcPr>
            <w:tcW w:w="1018" w:type="pct"/>
            <w:shd w:val="clear" w:color="auto" w:fill="auto"/>
          </w:tcPr>
          <w:p w:rsidR="00310E60" w:rsidRDefault="00310E60" w:rsidP="001876BF">
            <w:pPr>
              <w:spacing w:after="0"/>
              <w:jc w:val="center"/>
              <w:cnfStyle w:val="000000100000"/>
              <w:rPr>
                <w:rFonts w:cs="Times New Roman"/>
                <w:sz w:val="20"/>
                <w:szCs w:val="20"/>
              </w:rPr>
            </w:pPr>
            <w:r>
              <w:rPr>
                <w:rFonts w:cs="Times New Roman"/>
                <w:sz w:val="20"/>
                <w:szCs w:val="20"/>
              </w:rPr>
              <w:t>-20</w:t>
            </w:r>
          </w:p>
        </w:tc>
      </w:tr>
      <w:tr w:rsidR="00310E60" w:rsidRPr="00A15FD0" w:rsidTr="005A2891">
        <w:trPr>
          <w:trHeight w:val="315"/>
        </w:trPr>
        <w:tc>
          <w:tcPr>
            <w:cnfStyle w:val="001000000000"/>
            <w:tcW w:w="1887" w:type="pct"/>
            <w:shd w:val="clear" w:color="auto" w:fill="auto"/>
            <w:hideMark/>
          </w:tcPr>
          <w:p w:rsidR="00310E60" w:rsidRDefault="00310E60" w:rsidP="00A15FD0">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8.Sınıf</w:t>
            </w:r>
          </w:p>
        </w:tc>
        <w:tc>
          <w:tcPr>
            <w:tcW w:w="1078" w:type="pct"/>
            <w:shd w:val="clear" w:color="auto" w:fill="auto"/>
          </w:tcPr>
          <w:p w:rsidR="00310E60" w:rsidRDefault="00310E60" w:rsidP="00A15FD0">
            <w:pPr>
              <w:spacing w:after="0"/>
              <w:jc w:val="left"/>
              <w:cnfStyle w:val="000000000000"/>
              <w:rPr>
                <w:rFonts w:eastAsia="Times New Roman" w:cs="Times New Roman"/>
                <w:sz w:val="20"/>
                <w:szCs w:val="20"/>
              </w:rPr>
            </w:pPr>
            <w:r>
              <w:rPr>
                <w:rFonts w:eastAsia="Times New Roman" w:cs="Times New Roman"/>
                <w:sz w:val="20"/>
                <w:szCs w:val="20"/>
              </w:rPr>
              <w:t>27</w:t>
            </w:r>
          </w:p>
        </w:tc>
        <w:tc>
          <w:tcPr>
            <w:tcW w:w="1018" w:type="pct"/>
            <w:shd w:val="clear" w:color="auto" w:fill="auto"/>
          </w:tcPr>
          <w:p w:rsidR="00310E60" w:rsidRDefault="00310E60" w:rsidP="00A15FD0">
            <w:pPr>
              <w:spacing w:after="0"/>
              <w:jc w:val="left"/>
              <w:cnfStyle w:val="000000000000"/>
              <w:rPr>
                <w:rFonts w:eastAsia="Times New Roman" w:cs="Times New Roman"/>
                <w:sz w:val="20"/>
                <w:szCs w:val="20"/>
              </w:rPr>
            </w:pPr>
            <w:r>
              <w:rPr>
                <w:rFonts w:eastAsia="Times New Roman" w:cs="Times New Roman"/>
                <w:sz w:val="20"/>
                <w:szCs w:val="20"/>
              </w:rPr>
              <w:t>21</w:t>
            </w:r>
          </w:p>
        </w:tc>
        <w:tc>
          <w:tcPr>
            <w:tcW w:w="1018" w:type="pct"/>
            <w:shd w:val="clear" w:color="auto" w:fill="auto"/>
          </w:tcPr>
          <w:p w:rsidR="00310E60" w:rsidRDefault="00310E60" w:rsidP="001876BF">
            <w:pPr>
              <w:spacing w:after="0"/>
              <w:jc w:val="center"/>
              <w:cnfStyle w:val="000000000000"/>
              <w:rPr>
                <w:rFonts w:cs="Times New Roman"/>
                <w:sz w:val="20"/>
                <w:szCs w:val="20"/>
              </w:rPr>
            </w:pPr>
            <w:r>
              <w:rPr>
                <w:rFonts w:cs="Times New Roman"/>
                <w:sz w:val="20"/>
                <w:szCs w:val="20"/>
              </w:rPr>
              <w:t>-22</w:t>
            </w:r>
          </w:p>
        </w:tc>
      </w:tr>
      <w:tr w:rsidR="006F2028" w:rsidRPr="00A15FD0" w:rsidTr="005A2891">
        <w:trPr>
          <w:cnfStyle w:val="000000100000"/>
          <w:trHeight w:val="315"/>
        </w:trPr>
        <w:tc>
          <w:tcPr>
            <w:cnfStyle w:val="00100000000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Toplam</w:t>
            </w:r>
          </w:p>
        </w:tc>
        <w:tc>
          <w:tcPr>
            <w:tcW w:w="1078" w:type="pct"/>
            <w:shd w:val="clear" w:color="auto" w:fill="D9D9D9" w:themeFill="background1" w:themeFillShade="D9"/>
          </w:tcPr>
          <w:p w:rsidR="006F2028" w:rsidRPr="00A15FD0" w:rsidRDefault="00F51FD6" w:rsidP="00310E60">
            <w:pPr>
              <w:spacing w:after="0"/>
              <w:jc w:val="left"/>
              <w:cnfStyle w:val="000000100000"/>
              <w:rPr>
                <w:rFonts w:eastAsia="Times New Roman" w:cs="Times New Roman"/>
                <w:sz w:val="20"/>
                <w:szCs w:val="20"/>
              </w:rPr>
            </w:pPr>
            <w:r>
              <w:rPr>
                <w:rFonts w:eastAsia="Times New Roman" w:cs="Times New Roman"/>
                <w:sz w:val="20"/>
                <w:szCs w:val="20"/>
              </w:rPr>
              <w:t>1</w:t>
            </w:r>
            <w:r w:rsidR="00310E60">
              <w:rPr>
                <w:rFonts w:eastAsia="Times New Roman" w:cs="Times New Roman"/>
                <w:sz w:val="20"/>
                <w:szCs w:val="20"/>
              </w:rPr>
              <w:t>86</w:t>
            </w:r>
          </w:p>
        </w:tc>
        <w:tc>
          <w:tcPr>
            <w:tcW w:w="1018" w:type="pct"/>
            <w:shd w:val="clear" w:color="auto" w:fill="D9D9D9" w:themeFill="background1" w:themeFillShade="D9"/>
          </w:tcPr>
          <w:p w:rsidR="006F2028" w:rsidRPr="00A15FD0" w:rsidRDefault="00F51FD6" w:rsidP="00310E60">
            <w:pPr>
              <w:spacing w:after="0"/>
              <w:jc w:val="left"/>
              <w:cnfStyle w:val="000000100000"/>
              <w:rPr>
                <w:rFonts w:eastAsia="Times New Roman" w:cs="Times New Roman"/>
                <w:sz w:val="20"/>
                <w:szCs w:val="20"/>
              </w:rPr>
            </w:pPr>
            <w:r>
              <w:rPr>
                <w:rFonts w:eastAsia="Times New Roman" w:cs="Times New Roman"/>
                <w:sz w:val="20"/>
                <w:szCs w:val="20"/>
              </w:rPr>
              <w:t>1</w:t>
            </w:r>
            <w:r w:rsidR="00310E60">
              <w:rPr>
                <w:rFonts w:eastAsia="Times New Roman" w:cs="Times New Roman"/>
                <w:sz w:val="20"/>
                <w:szCs w:val="20"/>
              </w:rPr>
              <w:t>79</w:t>
            </w:r>
          </w:p>
        </w:tc>
        <w:tc>
          <w:tcPr>
            <w:tcW w:w="1018" w:type="pct"/>
            <w:shd w:val="clear" w:color="auto" w:fill="D9D9D9" w:themeFill="background1" w:themeFillShade="D9"/>
          </w:tcPr>
          <w:p w:rsidR="006F2028" w:rsidRPr="00A15FD0" w:rsidRDefault="00A91A5E" w:rsidP="00310E60">
            <w:pPr>
              <w:spacing w:after="0"/>
              <w:jc w:val="center"/>
              <w:cnfStyle w:val="000000100000"/>
              <w:rPr>
                <w:rFonts w:cs="Times New Roman"/>
                <w:sz w:val="20"/>
                <w:szCs w:val="20"/>
              </w:rPr>
            </w:pPr>
            <w:r>
              <w:rPr>
                <w:rFonts w:cs="Times New Roman"/>
                <w:sz w:val="20"/>
                <w:szCs w:val="20"/>
              </w:rPr>
              <w:t>-</w:t>
            </w:r>
            <w:r w:rsidR="00310E60">
              <w:rPr>
                <w:rFonts w:cs="Times New Roman"/>
                <w:sz w:val="20"/>
                <w:szCs w:val="20"/>
              </w:rPr>
              <w:t>1</w:t>
            </w:r>
          </w:p>
        </w:tc>
      </w:tr>
    </w:tbl>
    <w:p w:rsidR="001806B6" w:rsidRPr="00900DDE" w:rsidRDefault="001806B6" w:rsidP="00DC0D1F">
      <w:pPr>
        <w:pStyle w:val="AralkYok"/>
        <w:rPr>
          <w:rFonts w:ascii="Times New Roman" w:eastAsia="ヒラギノ明朝 Pro W3" w:hAnsi="Times New Roman" w:cs="Times New Roman"/>
        </w:rPr>
      </w:pPr>
    </w:p>
    <w:p w:rsidR="00945F55" w:rsidRDefault="00A43FB8" w:rsidP="00DC0D1F">
      <w:pPr>
        <w:spacing w:line="360" w:lineRule="auto"/>
        <w:rPr>
          <w:rFonts w:cs="Times New Roman"/>
          <w:noProof w:val="0"/>
          <w:sz w:val="24"/>
          <w:szCs w:val="24"/>
        </w:rPr>
      </w:pPr>
      <w:r w:rsidRPr="00A91A5E">
        <w:rPr>
          <w:rFonts w:cs="Times New Roman"/>
          <w:noProof w:val="0"/>
          <w:sz w:val="24"/>
          <w:szCs w:val="24"/>
        </w:rPr>
        <w:t xml:space="preserve">Tablo </w:t>
      </w:r>
      <w:r w:rsidR="00942C77" w:rsidRPr="00A91A5E">
        <w:rPr>
          <w:rFonts w:cs="Times New Roman"/>
          <w:noProof w:val="0"/>
          <w:sz w:val="24"/>
          <w:szCs w:val="24"/>
        </w:rPr>
        <w:t>3</w:t>
      </w:r>
      <w:r w:rsidRPr="00A91A5E">
        <w:rPr>
          <w:rFonts w:cs="Times New Roman"/>
          <w:noProof w:val="0"/>
          <w:sz w:val="24"/>
          <w:szCs w:val="24"/>
        </w:rPr>
        <w:t>’de görüldüğü</w:t>
      </w:r>
      <w:r w:rsidR="00A91A5E" w:rsidRPr="00A91A5E">
        <w:rPr>
          <w:rFonts w:cs="Times New Roman"/>
          <w:noProof w:val="0"/>
          <w:sz w:val="24"/>
          <w:szCs w:val="24"/>
        </w:rPr>
        <w:t xml:space="preserve"> gibi</w:t>
      </w:r>
      <w:r w:rsidR="00A91A5E">
        <w:rPr>
          <w:rFonts w:cs="Times New Roman"/>
          <w:noProof w:val="0"/>
          <w:sz w:val="24"/>
          <w:szCs w:val="24"/>
        </w:rPr>
        <w:t xml:space="preserve"> son iki yılda oku</w:t>
      </w:r>
      <w:r w:rsidR="00583500">
        <w:rPr>
          <w:rFonts w:cs="Times New Roman"/>
          <w:noProof w:val="0"/>
          <w:sz w:val="24"/>
          <w:szCs w:val="24"/>
        </w:rPr>
        <w:t>lumuz öğrenci sayıları yüzde bir</w:t>
      </w:r>
      <w:r w:rsidR="00A91A5E">
        <w:rPr>
          <w:rFonts w:cs="Times New Roman"/>
          <w:noProof w:val="0"/>
          <w:sz w:val="24"/>
          <w:szCs w:val="24"/>
        </w:rPr>
        <w:t xml:space="preserve"> (% </w:t>
      </w:r>
      <w:r w:rsidR="00310E60">
        <w:rPr>
          <w:rFonts w:cs="Times New Roman"/>
          <w:noProof w:val="0"/>
          <w:sz w:val="24"/>
          <w:szCs w:val="24"/>
        </w:rPr>
        <w:t>1</w:t>
      </w:r>
      <w:r w:rsidR="00A91A5E">
        <w:rPr>
          <w:rFonts w:cs="Times New Roman"/>
          <w:noProof w:val="0"/>
          <w:sz w:val="24"/>
          <w:szCs w:val="24"/>
        </w:rPr>
        <w:t>) azalma olmuştur.</w:t>
      </w:r>
    </w:p>
    <w:p w:rsidR="0028002D" w:rsidRPr="0028002D" w:rsidRDefault="0028002D" w:rsidP="0028002D">
      <w:pPr>
        <w:pStyle w:val="ResimYazs"/>
        <w:rPr>
          <w:rFonts w:cs="Times New Roman"/>
          <w:noProof w:val="0"/>
          <w:sz w:val="20"/>
          <w:szCs w:val="20"/>
        </w:rPr>
      </w:pPr>
      <w:r w:rsidRPr="00A15FD0">
        <w:rPr>
          <w:rFonts w:cs="Times New Roman"/>
          <w:noProof w:val="0"/>
          <w:sz w:val="20"/>
          <w:szCs w:val="20"/>
        </w:rPr>
        <w:t xml:space="preserve">Tablo </w:t>
      </w:r>
      <w:r w:rsidR="00942C77">
        <w:rPr>
          <w:rFonts w:cs="Times New Roman"/>
          <w:noProof w:val="0"/>
          <w:sz w:val="20"/>
          <w:szCs w:val="20"/>
        </w:rPr>
        <w:t>4</w:t>
      </w:r>
      <w:r>
        <w:rPr>
          <w:rFonts w:cs="Times New Roman"/>
          <w:noProof w:val="0"/>
          <w:sz w:val="20"/>
          <w:szCs w:val="20"/>
        </w:rPr>
        <w:t>: Devamsızlık Yapan Sayısı</w:t>
      </w:r>
    </w:p>
    <w:tbl>
      <w:tblPr>
        <w:tblStyle w:val="TabloKlavuzu"/>
        <w:tblW w:w="0" w:type="auto"/>
        <w:tblLook w:val="04A0"/>
      </w:tblPr>
      <w:tblGrid>
        <w:gridCol w:w="4077"/>
        <w:gridCol w:w="5134"/>
      </w:tblGrid>
      <w:tr w:rsidR="0028002D" w:rsidRPr="00C650C9" w:rsidTr="00C650C9">
        <w:trPr>
          <w:trHeight w:val="726"/>
        </w:trPr>
        <w:tc>
          <w:tcPr>
            <w:tcW w:w="4077" w:type="dxa"/>
            <w:shd w:val="clear" w:color="auto" w:fill="2E74B5" w:themeFill="accent1" w:themeFillShade="BF"/>
          </w:tcPr>
          <w:p w:rsidR="0028002D" w:rsidRPr="00C650C9" w:rsidRDefault="0028002D" w:rsidP="00317906">
            <w:pPr>
              <w:spacing w:line="360" w:lineRule="auto"/>
              <w:jc w:val="center"/>
              <w:rPr>
                <w:rFonts w:cs="Times New Roman"/>
                <w:noProof w:val="0"/>
                <w:sz w:val="18"/>
                <w:szCs w:val="24"/>
              </w:rPr>
            </w:pPr>
            <w:r w:rsidRPr="00C650C9">
              <w:rPr>
                <w:rFonts w:cs="Times New Roman"/>
                <w:noProof w:val="0"/>
                <w:sz w:val="18"/>
                <w:szCs w:val="20"/>
              </w:rPr>
              <w:t>Devamsızlık Yapılan Gün Sayısı</w:t>
            </w:r>
          </w:p>
        </w:tc>
        <w:tc>
          <w:tcPr>
            <w:tcW w:w="5134" w:type="dxa"/>
            <w:shd w:val="clear" w:color="auto" w:fill="2E74B5" w:themeFill="accent1" w:themeFillShade="BF"/>
          </w:tcPr>
          <w:p w:rsidR="0028002D" w:rsidRPr="00C650C9" w:rsidRDefault="0028002D" w:rsidP="00317906">
            <w:pPr>
              <w:spacing w:line="360" w:lineRule="auto"/>
              <w:rPr>
                <w:rFonts w:cs="Times New Roman"/>
                <w:noProof w:val="0"/>
                <w:sz w:val="18"/>
                <w:szCs w:val="24"/>
              </w:rPr>
            </w:pPr>
            <w:r w:rsidRPr="00C650C9">
              <w:rPr>
                <w:rFonts w:cs="Times New Roman"/>
                <w:noProof w:val="0"/>
                <w:sz w:val="18"/>
                <w:szCs w:val="24"/>
              </w:rPr>
              <w:t xml:space="preserve">Oran </w:t>
            </w:r>
            <w:r w:rsidRPr="00C650C9">
              <w:rPr>
                <w:rFonts w:cs="Times New Roman"/>
                <w:noProof w:val="0"/>
                <w:color w:val="FF0000"/>
                <w:sz w:val="18"/>
                <w:szCs w:val="24"/>
              </w:rPr>
              <w:t>(Devamsızlık yapan*100/Toplam öğrenci sayısı)</w:t>
            </w:r>
          </w:p>
        </w:tc>
      </w:tr>
      <w:tr w:rsidR="0028002D" w:rsidRPr="00C650C9" w:rsidTr="00C650C9">
        <w:trPr>
          <w:trHeight w:val="401"/>
        </w:trPr>
        <w:tc>
          <w:tcPr>
            <w:tcW w:w="4077" w:type="dxa"/>
            <w:vAlign w:val="bottom"/>
          </w:tcPr>
          <w:p w:rsidR="0028002D" w:rsidRPr="00C650C9" w:rsidRDefault="0028002D" w:rsidP="007C1B01">
            <w:pPr>
              <w:spacing w:line="360" w:lineRule="auto"/>
              <w:jc w:val="left"/>
              <w:rPr>
                <w:rFonts w:cs="Times New Roman"/>
                <w:noProof w:val="0"/>
                <w:sz w:val="18"/>
                <w:szCs w:val="24"/>
              </w:rPr>
            </w:pPr>
            <w:r w:rsidRPr="00C650C9">
              <w:rPr>
                <w:rFonts w:cs="Times New Roman"/>
                <w:noProof w:val="0"/>
                <w:sz w:val="18"/>
                <w:szCs w:val="24"/>
              </w:rPr>
              <w:t>12 gün</w:t>
            </w:r>
          </w:p>
        </w:tc>
        <w:tc>
          <w:tcPr>
            <w:tcW w:w="5134" w:type="dxa"/>
            <w:vAlign w:val="center"/>
          </w:tcPr>
          <w:p w:rsidR="0028002D" w:rsidRPr="00C650C9" w:rsidRDefault="007C1B01" w:rsidP="007C1B01">
            <w:pPr>
              <w:spacing w:line="360" w:lineRule="auto"/>
              <w:jc w:val="center"/>
              <w:rPr>
                <w:rFonts w:cs="Times New Roman"/>
                <w:noProof w:val="0"/>
                <w:sz w:val="18"/>
                <w:szCs w:val="24"/>
              </w:rPr>
            </w:pPr>
            <w:r w:rsidRPr="00C650C9">
              <w:rPr>
                <w:rFonts w:cs="Times New Roman"/>
                <w:noProof w:val="0"/>
                <w:sz w:val="18"/>
                <w:szCs w:val="24"/>
              </w:rPr>
              <w:t>0</w:t>
            </w:r>
          </w:p>
        </w:tc>
      </w:tr>
      <w:tr w:rsidR="0028002D" w:rsidRPr="00C650C9" w:rsidTr="007C1B01">
        <w:tc>
          <w:tcPr>
            <w:tcW w:w="4077" w:type="dxa"/>
            <w:shd w:val="clear" w:color="auto" w:fill="D9D9D9" w:themeFill="background1" w:themeFillShade="D9"/>
            <w:vAlign w:val="bottom"/>
          </w:tcPr>
          <w:p w:rsidR="0028002D" w:rsidRPr="00C650C9" w:rsidRDefault="0028002D" w:rsidP="007C1B01">
            <w:pPr>
              <w:spacing w:line="360" w:lineRule="auto"/>
              <w:jc w:val="left"/>
              <w:rPr>
                <w:rFonts w:cs="Times New Roman"/>
                <w:noProof w:val="0"/>
                <w:sz w:val="18"/>
                <w:szCs w:val="24"/>
              </w:rPr>
            </w:pPr>
            <w:r w:rsidRPr="00C650C9">
              <w:rPr>
                <w:rFonts w:cs="Times New Roman"/>
                <w:noProof w:val="0"/>
                <w:sz w:val="18"/>
                <w:szCs w:val="24"/>
              </w:rPr>
              <w:t>17 gün</w:t>
            </w:r>
          </w:p>
        </w:tc>
        <w:tc>
          <w:tcPr>
            <w:tcW w:w="5134" w:type="dxa"/>
            <w:shd w:val="clear" w:color="auto" w:fill="D9D9D9" w:themeFill="background1" w:themeFillShade="D9"/>
            <w:vAlign w:val="center"/>
          </w:tcPr>
          <w:p w:rsidR="0028002D" w:rsidRPr="00C650C9" w:rsidRDefault="00310E60" w:rsidP="007C1B01">
            <w:pPr>
              <w:spacing w:line="360" w:lineRule="auto"/>
              <w:jc w:val="center"/>
              <w:rPr>
                <w:rFonts w:cs="Times New Roman"/>
                <w:noProof w:val="0"/>
                <w:sz w:val="18"/>
                <w:szCs w:val="24"/>
              </w:rPr>
            </w:pPr>
            <w:r w:rsidRPr="00C650C9">
              <w:rPr>
                <w:rFonts w:cs="Times New Roman"/>
                <w:noProof w:val="0"/>
                <w:sz w:val="18"/>
                <w:szCs w:val="24"/>
              </w:rPr>
              <w:t>1.25</w:t>
            </w:r>
          </w:p>
        </w:tc>
      </w:tr>
      <w:tr w:rsidR="0028002D" w:rsidRPr="00C650C9" w:rsidTr="007C1B01">
        <w:tc>
          <w:tcPr>
            <w:tcW w:w="4077" w:type="dxa"/>
            <w:vAlign w:val="bottom"/>
          </w:tcPr>
          <w:p w:rsidR="0028002D" w:rsidRPr="00C650C9" w:rsidRDefault="0028002D" w:rsidP="007C1B01">
            <w:pPr>
              <w:spacing w:line="360" w:lineRule="auto"/>
              <w:jc w:val="left"/>
              <w:rPr>
                <w:rFonts w:cs="Times New Roman"/>
                <w:noProof w:val="0"/>
                <w:sz w:val="18"/>
                <w:szCs w:val="24"/>
              </w:rPr>
            </w:pPr>
            <w:r w:rsidRPr="00C650C9">
              <w:rPr>
                <w:rFonts w:cs="Times New Roman"/>
                <w:noProof w:val="0"/>
                <w:sz w:val="18"/>
                <w:szCs w:val="24"/>
              </w:rPr>
              <w:t>20 gün</w:t>
            </w:r>
          </w:p>
        </w:tc>
        <w:tc>
          <w:tcPr>
            <w:tcW w:w="5134" w:type="dxa"/>
            <w:vAlign w:val="center"/>
          </w:tcPr>
          <w:p w:rsidR="0028002D" w:rsidRPr="00C650C9" w:rsidRDefault="00310E60" w:rsidP="007C1B01">
            <w:pPr>
              <w:spacing w:line="360" w:lineRule="auto"/>
              <w:jc w:val="center"/>
              <w:rPr>
                <w:rFonts w:cs="Times New Roman"/>
                <w:noProof w:val="0"/>
                <w:sz w:val="18"/>
                <w:szCs w:val="24"/>
              </w:rPr>
            </w:pPr>
            <w:r w:rsidRPr="00C650C9">
              <w:rPr>
                <w:rFonts w:cs="Times New Roman"/>
                <w:noProof w:val="0"/>
                <w:sz w:val="18"/>
                <w:szCs w:val="24"/>
              </w:rPr>
              <w:t>1.25</w:t>
            </w:r>
          </w:p>
        </w:tc>
      </w:tr>
      <w:tr w:rsidR="0028002D" w:rsidRPr="00C650C9" w:rsidTr="007C1B01">
        <w:tc>
          <w:tcPr>
            <w:tcW w:w="4077" w:type="dxa"/>
            <w:shd w:val="clear" w:color="auto" w:fill="D9D9D9" w:themeFill="background1" w:themeFillShade="D9"/>
            <w:vAlign w:val="bottom"/>
          </w:tcPr>
          <w:p w:rsidR="0028002D" w:rsidRPr="00C650C9" w:rsidRDefault="0028002D" w:rsidP="007C1B01">
            <w:pPr>
              <w:spacing w:line="360" w:lineRule="auto"/>
              <w:jc w:val="left"/>
              <w:rPr>
                <w:rFonts w:cs="Times New Roman"/>
                <w:noProof w:val="0"/>
                <w:sz w:val="18"/>
                <w:szCs w:val="24"/>
              </w:rPr>
            </w:pPr>
            <w:r w:rsidRPr="00C650C9">
              <w:rPr>
                <w:rFonts w:cs="Times New Roman"/>
                <w:noProof w:val="0"/>
                <w:sz w:val="18"/>
                <w:szCs w:val="24"/>
              </w:rPr>
              <w:t>Sürekli Devamsızlık</w:t>
            </w:r>
          </w:p>
        </w:tc>
        <w:tc>
          <w:tcPr>
            <w:tcW w:w="5134" w:type="dxa"/>
            <w:shd w:val="clear" w:color="auto" w:fill="D9D9D9" w:themeFill="background1" w:themeFillShade="D9"/>
            <w:vAlign w:val="center"/>
          </w:tcPr>
          <w:p w:rsidR="0028002D" w:rsidRPr="00C650C9" w:rsidRDefault="00633B78" w:rsidP="007C1B01">
            <w:pPr>
              <w:spacing w:line="360" w:lineRule="auto"/>
              <w:jc w:val="center"/>
              <w:rPr>
                <w:rFonts w:cs="Times New Roman"/>
                <w:noProof w:val="0"/>
                <w:sz w:val="18"/>
                <w:szCs w:val="24"/>
              </w:rPr>
            </w:pPr>
            <w:r w:rsidRPr="00C650C9">
              <w:rPr>
                <w:rFonts w:cs="Times New Roman"/>
                <w:noProof w:val="0"/>
                <w:sz w:val="18"/>
                <w:szCs w:val="24"/>
              </w:rPr>
              <w:t>0</w:t>
            </w:r>
          </w:p>
        </w:tc>
      </w:tr>
    </w:tbl>
    <w:p w:rsidR="002D7A9A" w:rsidRDefault="002D7A9A" w:rsidP="00B07604">
      <w:pPr>
        <w:pStyle w:val="ResimYazs"/>
        <w:rPr>
          <w:rFonts w:cs="Times New Roman"/>
          <w:noProof w:val="0"/>
          <w:sz w:val="20"/>
          <w:szCs w:val="20"/>
        </w:rPr>
      </w:pPr>
      <w:bookmarkStart w:id="32" w:name="_GoBack"/>
      <w:bookmarkEnd w:id="32"/>
    </w:p>
    <w:p w:rsidR="002D7A9A" w:rsidRDefault="002D7A9A" w:rsidP="00B07604">
      <w:pPr>
        <w:pStyle w:val="ResimYazs"/>
        <w:rPr>
          <w:rFonts w:cs="Times New Roman"/>
          <w:noProof w:val="0"/>
          <w:sz w:val="20"/>
          <w:szCs w:val="20"/>
        </w:rPr>
      </w:pPr>
    </w:p>
    <w:p w:rsidR="00B07604" w:rsidRDefault="00B07604" w:rsidP="00B07604">
      <w:pPr>
        <w:pStyle w:val="ResimYazs"/>
        <w:rPr>
          <w:rFonts w:cs="Times New Roman"/>
          <w:noProof w:val="0"/>
          <w:sz w:val="20"/>
          <w:szCs w:val="20"/>
        </w:rPr>
      </w:pPr>
      <w:r w:rsidRPr="00B07604">
        <w:rPr>
          <w:rFonts w:cs="Times New Roman"/>
          <w:noProof w:val="0"/>
          <w:sz w:val="20"/>
          <w:szCs w:val="20"/>
        </w:rPr>
        <w:lastRenderedPageBreak/>
        <w:t xml:space="preserve">Tablo </w:t>
      </w:r>
      <w:r w:rsidR="00942C77">
        <w:rPr>
          <w:rFonts w:cs="Times New Roman"/>
          <w:noProof w:val="0"/>
          <w:sz w:val="20"/>
          <w:szCs w:val="20"/>
        </w:rPr>
        <w:t>5</w:t>
      </w:r>
      <w:r w:rsidRPr="00B07604">
        <w:rPr>
          <w:rFonts w:cs="Times New Roman"/>
          <w:noProof w:val="0"/>
          <w:sz w:val="20"/>
          <w:szCs w:val="20"/>
        </w:rPr>
        <w:t xml:space="preserve">: Sınıf Bazlı </w:t>
      </w:r>
      <w:r>
        <w:rPr>
          <w:rFonts w:cs="Times New Roman"/>
          <w:noProof w:val="0"/>
          <w:sz w:val="20"/>
          <w:szCs w:val="20"/>
        </w:rPr>
        <w:t>Kazanım Oranı</w:t>
      </w:r>
      <w:r w:rsidR="005A7D06">
        <w:rPr>
          <w:rFonts w:cs="Times New Roman"/>
          <w:noProof w:val="0"/>
          <w:sz w:val="20"/>
          <w:szCs w:val="20"/>
        </w:rPr>
        <w:t xml:space="preserve"> </w:t>
      </w:r>
      <w:r w:rsidR="005A7D06" w:rsidRPr="00C650C9">
        <w:rPr>
          <w:rFonts w:cs="Times New Roman"/>
          <w:noProof w:val="0"/>
          <w:sz w:val="20"/>
          <w:szCs w:val="20"/>
          <w:u w:val="single"/>
        </w:rPr>
        <w:t>(ocak ayı temel alınacaktır)</w:t>
      </w:r>
    </w:p>
    <w:tbl>
      <w:tblPr>
        <w:tblStyle w:val="TabloKlavuzu"/>
        <w:tblW w:w="0" w:type="auto"/>
        <w:tblLook w:val="04A0"/>
      </w:tblPr>
      <w:tblGrid>
        <w:gridCol w:w="3796"/>
        <w:gridCol w:w="2126"/>
        <w:gridCol w:w="1843"/>
      </w:tblGrid>
      <w:tr w:rsidR="00392625" w:rsidTr="00DF3842">
        <w:tc>
          <w:tcPr>
            <w:tcW w:w="5922" w:type="dxa"/>
            <w:gridSpan w:val="2"/>
            <w:shd w:val="clear" w:color="auto" w:fill="2E74B5" w:themeFill="accent1" w:themeFillShade="BF"/>
          </w:tcPr>
          <w:p w:rsidR="00392625" w:rsidRDefault="000F709D" w:rsidP="0052258C">
            <w:r>
              <w:t>Başarı durumu</w:t>
            </w:r>
          </w:p>
        </w:tc>
        <w:tc>
          <w:tcPr>
            <w:tcW w:w="1843" w:type="dxa"/>
            <w:shd w:val="clear" w:color="auto" w:fill="2E74B5" w:themeFill="accent1" w:themeFillShade="BF"/>
            <w:vAlign w:val="center"/>
          </w:tcPr>
          <w:p w:rsidR="00392625" w:rsidRDefault="00392625" w:rsidP="00392625">
            <w:pPr>
              <w:jc w:val="center"/>
            </w:pPr>
            <w:r>
              <w:t>2015</w:t>
            </w:r>
          </w:p>
        </w:tc>
      </w:tr>
      <w:tr w:rsidR="00DF3842" w:rsidTr="00DF3842">
        <w:trPr>
          <w:trHeight w:val="262"/>
        </w:trPr>
        <w:tc>
          <w:tcPr>
            <w:tcW w:w="3796" w:type="dxa"/>
            <w:vMerge w:val="restart"/>
            <w:shd w:val="clear" w:color="auto" w:fill="D9D9D9" w:themeFill="background1" w:themeFillShade="D9"/>
          </w:tcPr>
          <w:p w:rsidR="00DF3842" w:rsidRDefault="000F709D" w:rsidP="000F709D">
            <w:pPr>
              <w:ind w:left="360"/>
            </w:pPr>
            <w:r>
              <w:t>4.</w:t>
            </w:r>
            <w:r w:rsidR="00DF3842">
              <w:t>Sınıf</w:t>
            </w:r>
            <w:r w:rsidR="00DF3842" w:rsidRPr="006F41F5">
              <w:t>lar okul ortalaması</w:t>
            </w:r>
          </w:p>
        </w:tc>
        <w:tc>
          <w:tcPr>
            <w:tcW w:w="2126" w:type="dxa"/>
            <w:shd w:val="clear" w:color="auto" w:fill="D9D9D9" w:themeFill="background1" w:themeFillShade="D9"/>
          </w:tcPr>
          <w:p w:rsidR="00DF3842" w:rsidRDefault="00DF3842" w:rsidP="00DF3842">
            <w:r>
              <w:t>Matematik</w:t>
            </w:r>
          </w:p>
        </w:tc>
        <w:tc>
          <w:tcPr>
            <w:tcW w:w="1843" w:type="dxa"/>
            <w:shd w:val="clear" w:color="auto" w:fill="D9D9D9" w:themeFill="background1" w:themeFillShade="D9"/>
          </w:tcPr>
          <w:p w:rsidR="00DF3842" w:rsidRDefault="007C1B01" w:rsidP="00CE40EE">
            <w:pPr>
              <w:pStyle w:val="ListeParagraf"/>
              <w:jc w:val="left"/>
            </w:pPr>
            <w:r>
              <w:t>7</w:t>
            </w:r>
            <w:r w:rsidR="00CE40EE">
              <w:t>5</w:t>
            </w:r>
            <w:r w:rsidR="00947764">
              <w:t>.5</w:t>
            </w:r>
          </w:p>
        </w:tc>
      </w:tr>
      <w:tr w:rsidR="00DF3842" w:rsidTr="00DF3842">
        <w:trPr>
          <w:trHeight w:val="210"/>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Türkçe</w:t>
            </w:r>
          </w:p>
        </w:tc>
        <w:tc>
          <w:tcPr>
            <w:tcW w:w="1843" w:type="dxa"/>
            <w:shd w:val="clear" w:color="auto" w:fill="D9D9D9" w:themeFill="background1" w:themeFillShade="D9"/>
          </w:tcPr>
          <w:p w:rsidR="00DF3842" w:rsidRDefault="00CE40EE" w:rsidP="005B57BF">
            <w:pPr>
              <w:pStyle w:val="ListeParagraf"/>
              <w:jc w:val="left"/>
            </w:pPr>
            <w:r>
              <w:t xml:space="preserve">71.5 </w:t>
            </w:r>
          </w:p>
        </w:tc>
      </w:tr>
      <w:tr w:rsidR="00DF3842" w:rsidTr="00DF3842">
        <w:trPr>
          <w:trHeight w:val="98"/>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227F6D">
            <w:r>
              <w:t xml:space="preserve">Fen </w:t>
            </w:r>
            <w:r w:rsidR="00227F6D">
              <w:t>Bilimleri</w:t>
            </w:r>
          </w:p>
        </w:tc>
        <w:tc>
          <w:tcPr>
            <w:tcW w:w="1843" w:type="dxa"/>
            <w:shd w:val="clear" w:color="auto" w:fill="D9D9D9" w:themeFill="background1" w:themeFillShade="D9"/>
          </w:tcPr>
          <w:p w:rsidR="00DF3842" w:rsidRDefault="00302818" w:rsidP="005B57BF">
            <w:pPr>
              <w:pStyle w:val="ListeParagraf"/>
              <w:jc w:val="left"/>
            </w:pPr>
            <w:r>
              <w:t>74,5</w:t>
            </w:r>
          </w:p>
        </w:tc>
      </w:tr>
      <w:tr w:rsidR="00DF3842" w:rsidTr="00DF3842">
        <w:trPr>
          <w:trHeight w:val="374"/>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310E60">
            <w:r>
              <w:t>Sosyal Bil</w:t>
            </w:r>
            <w:r w:rsidR="00310E60">
              <w:t>gi</w:t>
            </w:r>
            <w:r>
              <w:t>ler</w:t>
            </w:r>
          </w:p>
        </w:tc>
        <w:tc>
          <w:tcPr>
            <w:tcW w:w="1843" w:type="dxa"/>
            <w:shd w:val="clear" w:color="auto" w:fill="D9D9D9" w:themeFill="background1" w:themeFillShade="D9"/>
          </w:tcPr>
          <w:p w:rsidR="00DF3842" w:rsidRDefault="006A3ED2" w:rsidP="005B57BF">
            <w:pPr>
              <w:pStyle w:val="ListeParagraf"/>
              <w:jc w:val="left"/>
            </w:pPr>
            <w:r>
              <w:t>74.2</w:t>
            </w:r>
          </w:p>
        </w:tc>
      </w:tr>
      <w:tr w:rsidR="00DF3842" w:rsidTr="00DF3842">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Yabancı Dil</w:t>
            </w:r>
          </w:p>
        </w:tc>
        <w:tc>
          <w:tcPr>
            <w:tcW w:w="1843" w:type="dxa"/>
            <w:shd w:val="clear" w:color="auto" w:fill="D9D9D9" w:themeFill="background1" w:themeFillShade="D9"/>
          </w:tcPr>
          <w:p w:rsidR="00DF3842" w:rsidRDefault="003D1F03" w:rsidP="005B57BF">
            <w:pPr>
              <w:pStyle w:val="ListeParagraf"/>
              <w:jc w:val="left"/>
            </w:pPr>
            <w:r>
              <w:t>69.4</w:t>
            </w:r>
          </w:p>
        </w:tc>
      </w:tr>
      <w:tr w:rsidR="00DF3842" w:rsidTr="00DF3842">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Din Kül ve Ah. Bil.</w:t>
            </w:r>
          </w:p>
        </w:tc>
        <w:tc>
          <w:tcPr>
            <w:tcW w:w="1843" w:type="dxa"/>
            <w:shd w:val="clear" w:color="auto" w:fill="D9D9D9" w:themeFill="background1" w:themeFillShade="D9"/>
          </w:tcPr>
          <w:p w:rsidR="00DF3842" w:rsidRDefault="00AA3617" w:rsidP="005B57BF">
            <w:pPr>
              <w:pStyle w:val="ListeParagraf"/>
              <w:jc w:val="left"/>
            </w:pPr>
            <w:r>
              <w:t>75.6</w:t>
            </w:r>
          </w:p>
        </w:tc>
      </w:tr>
      <w:tr w:rsidR="00DF3842" w:rsidTr="00DF3842">
        <w:tc>
          <w:tcPr>
            <w:tcW w:w="5922" w:type="dxa"/>
            <w:gridSpan w:val="2"/>
            <w:shd w:val="clear" w:color="auto" w:fill="D9D9D9" w:themeFill="background1" w:themeFillShade="D9"/>
          </w:tcPr>
          <w:p w:rsidR="00DF3842" w:rsidRDefault="00DF3842" w:rsidP="006F41F5">
            <w:r>
              <w:t xml:space="preserve">      </w:t>
            </w:r>
            <w:r w:rsidRPr="006F41F5">
              <w:t>4.</w:t>
            </w:r>
            <w:r>
              <w:t xml:space="preserve">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tcPr>
          <w:p w:rsidR="00DF3842" w:rsidRDefault="0034145A" w:rsidP="00A6615D">
            <w:pPr>
              <w:jc w:val="center"/>
            </w:pPr>
            <w:r>
              <w:t xml:space="preserve">  </w:t>
            </w:r>
            <w:r w:rsidR="007C3BEB">
              <w:t>7</w:t>
            </w:r>
            <w:r w:rsidR="00A6615D">
              <w:t>3</w:t>
            </w:r>
            <w:r w:rsidR="007C3BEB">
              <w:t>,</w:t>
            </w:r>
            <w:r w:rsidR="00A6615D">
              <w:t>5</w:t>
            </w:r>
          </w:p>
        </w:tc>
      </w:tr>
    </w:tbl>
    <w:p w:rsidR="00A80360" w:rsidRDefault="00A80360" w:rsidP="00F15B78">
      <w:pPr>
        <w:pStyle w:val="ResimYazs"/>
        <w:rPr>
          <w:rFonts w:cs="Times New Roman"/>
          <w:noProof w:val="0"/>
          <w:sz w:val="20"/>
          <w:szCs w:val="20"/>
        </w:rPr>
      </w:pPr>
      <w:bookmarkStart w:id="33" w:name="_Ref411602561"/>
      <w:bookmarkEnd w:id="30"/>
      <w:bookmarkEnd w:id="31"/>
    </w:p>
    <w:tbl>
      <w:tblPr>
        <w:tblStyle w:val="TabloKlavuzu"/>
        <w:tblW w:w="0" w:type="auto"/>
        <w:tblLook w:val="04A0"/>
      </w:tblPr>
      <w:tblGrid>
        <w:gridCol w:w="3796"/>
        <w:gridCol w:w="2126"/>
        <w:gridCol w:w="1843"/>
      </w:tblGrid>
      <w:tr w:rsidR="00310E60" w:rsidTr="00310E60">
        <w:tc>
          <w:tcPr>
            <w:tcW w:w="5922" w:type="dxa"/>
            <w:gridSpan w:val="2"/>
            <w:shd w:val="clear" w:color="auto" w:fill="2E74B5" w:themeFill="accent1" w:themeFillShade="BF"/>
          </w:tcPr>
          <w:p w:rsidR="00310E60" w:rsidRDefault="00310E60" w:rsidP="00310E60">
            <w:r>
              <w:t>Başarı durumu</w:t>
            </w:r>
          </w:p>
        </w:tc>
        <w:tc>
          <w:tcPr>
            <w:tcW w:w="1843" w:type="dxa"/>
            <w:shd w:val="clear" w:color="auto" w:fill="2E74B5" w:themeFill="accent1" w:themeFillShade="BF"/>
            <w:vAlign w:val="center"/>
          </w:tcPr>
          <w:p w:rsidR="00310E60" w:rsidRDefault="00310E60" w:rsidP="00310E60">
            <w:pPr>
              <w:jc w:val="center"/>
            </w:pPr>
            <w:r>
              <w:t>2015</w:t>
            </w:r>
          </w:p>
        </w:tc>
      </w:tr>
      <w:tr w:rsidR="00310E60" w:rsidTr="00310E60">
        <w:trPr>
          <w:trHeight w:val="262"/>
        </w:trPr>
        <w:tc>
          <w:tcPr>
            <w:tcW w:w="3796" w:type="dxa"/>
            <w:vMerge w:val="restart"/>
            <w:shd w:val="clear" w:color="auto" w:fill="D9D9D9" w:themeFill="background1" w:themeFillShade="D9"/>
          </w:tcPr>
          <w:p w:rsidR="00310E60" w:rsidRDefault="00310E60" w:rsidP="00310E60">
            <w:pPr>
              <w:ind w:left="360"/>
            </w:pPr>
            <w:r>
              <w:t>8.Sınıf</w:t>
            </w:r>
            <w:r w:rsidRPr="006F41F5">
              <w:t>lar okul ortalaması</w:t>
            </w:r>
          </w:p>
        </w:tc>
        <w:tc>
          <w:tcPr>
            <w:tcW w:w="2126" w:type="dxa"/>
            <w:shd w:val="clear" w:color="auto" w:fill="D9D9D9" w:themeFill="background1" w:themeFillShade="D9"/>
          </w:tcPr>
          <w:p w:rsidR="00310E60" w:rsidRDefault="00310E60" w:rsidP="00310E60">
            <w:r>
              <w:t>Matematik</w:t>
            </w:r>
          </w:p>
        </w:tc>
        <w:tc>
          <w:tcPr>
            <w:tcW w:w="1843" w:type="dxa"/>
            <w:shd w:val="clear" w:color="auto" w:fill="D9D9D9" w:themeFill="background1" w:themeFillShade="D9"/>
          </w:tcPr>
          <w:p w:rsidR="00310E60" w:rsidRDefault="00310E60" w:rsidP="00310E60">
            <w:pPr>
              <w:pStyle w:val="ListeParagraf"/>
              <w:jc w:val="left"/>
            </w:pPr>
            <w:r>
              <w:t>51.19</w:t>
            </w:r>
          </w:p>
        </w:tc>
      </w:tr>
      <w:tr w:rsidR="00310E60" w:rsidTr="00310E60">
        <w:trPr>
          <w:trHeight w:val="210"/>
        </w:trPr>
        <w:tc>
          <w:tcPr>
            <w:tcW w:w="3796" w:type="dxa"/>
            <w:vMerge/>
            <w:shd w:val="clear" w:color="auto" w:fill="D9D9D9" w:themeFill="background1" w:themeFillShade="D9"/>
          </w:tcPr>
          <w:p w:rsidR="00310E60" w:rsidRDefault="00310E60" w:rsidP="00310E60">
            <w:pPr>
              <w:pStyle w:val="ListeParagraf"/>
              <w:numPr>
                <w:ilvl w:val="0"/>
                <w:numId w:val="26"/>
              </w:numPr>
            </w:pPr>
          </w:p>
        </w:tc>
        <w:tc>
          <w:tcPr>
            <w:tcW w:w="2126" w:type="dxa"/>
            <w:shd w:val="clear" w:color="auto" w:fill="D9D9D9" w:themeFill="background1" w:themeFillShade="D9"/>
          </w:tcPr>
          <w:p w:rsidR="00310E60" w:rsidRDefault="00310E60" w:rsidP="00310E60">
            <w:r>
              <w:t>Türkçe</w:t>
            </w:r>
          </w:p>
        </w:tc>
        <w:tc>
          <w:tcPr>
            <w:tcW w:w="1843" w:type="dxa"/>
            <w:shd w:val="clear" w:color="auto" w:fill="D9D9D9" w:themeFill="background1" w:themeFillShade="D9"/>
          </w:tcPr>
          <w:p w:rsidR="00310E60" w:rsidRDefault="00310E60" w:rsidP="00310E60">
            <w:pPr>
              <w:pStyle w:val="ListeParagraf"/>
              <w:jc w:val="left"/>
            </w:pPr>
            <w:r>
              <w:t>62.47</w:t>
            </w:r>
          </w:p>
        </w:tc>
      </w:tr>
      <w:tr w:rsidR="00310E60" w:rsidTr="00310E60">
        <w:trPr>
          <w:trHeight w:val="98"/>
        </w:trPr>
        <w:tc>
          <w:tcPr>
            <w:tcW w:w="3796" w:type="dxa"/>
            <w:vMerge/>
            <w:shd w:val="clear" w:color="auto" w:fill="D9D9D9" w:themeFill="background1" w:themeFillShade="D9"/>
          </w:tcPr>
          <w:p w:rsidR="00310E60" w:rsidRDefault="00310E60" w:rsidP="00310E60">
            <w:pPr>
              <w:pStyle w:val="ListeParagraf"/>
              <w:numPr>
                <w:ilvl w:val="0"/>
                <w:numId w:val="26"/>
              </w:numPr>
            </w:pPr>
          </w:p>
        </w:tc>
        <w:tc>
          <w:tcPr>
            <w:tcW w:w="2126" w:type="dxa"/>
            <w:shd w:val="clear" w:color="auto" w:fill="D9D9D9" w:themeFill="background1" w:themeFillShade="D9"/>
          </w:tcPr>
          <w:p w:rsidR="00310E60" w:rsidRDefault="00310E60" w:rsidP="00310E60">
            <w:r>
              <w:t>Fen Bilimleri</w:t>
            </w:r>
          </w:p>
        </w:tc>
        <w:tc>
          <w:tcPr>
            <w:tcW w:w="1843" w:type="dxa"/>
            <w:shd w:val="clear" w:color="auto" w:fill="D9D9D9" w:themeFill="background1" w:themeFillShade="D9"/>
          </w:tcPr>
          <w:p w:rsidR="00310E60" w:rsidRDefault="00310E60" w:rsidP="00310E60">
            <w:pPr>
              <w:pStyle w:val="ListeParagraf"/>
              <w:jc w:val="left"/>
            </w:pPr>
            <w:r>
              <w:t>58.74</w:t>
            </w:r>
          </w:p>
        </w:tc>
      </w:tr>
      <w:tr w:rsidR="00310E60" w:rsidTr="00310E60">
        <w:trPr>
          <w:trHeight w:val="374"/>
        </w:trPr>
        <w:tc>
          <w:tcPr>
            <w:tcW w:w="3796" w:type="dxa"/>
            <w:vMerge/>
            <w:shd w:val="clear" w:color="auto" w:fill="D9D9D9" w:themeFill="background1" w:themeFillShade="D9"/>
          </w:tcPr>
          <w:p w:rsidR="00310E60" w:rsidRDefault="00310E60" w:rsidP="00310E60">
            <w:pPr>
              <w:pStyle w:val="ListeParagraf"/>
              <w:numPr>
                <w:ilvl w:val="0"/>
                <w:numId w:val="26"/>
              </w:numPr>
            </w:pPr>
          </w:p>
        </w:tc>
        <w:tc>
          <w:tcPr>
            <w:tcW w:w="2126" w:type="dxa"/>
            <w:shd w:val="clear" w:color="auto" w:fill="D9D9D9" w:themeFill="background1" w:themeFillShade="D9"/>
          </w:tcPr>
          <w:p w:rsidR="00310E60" w:rsidRDefault="00310E60" w:rsidP="00310E60">
            <w:r>
              <w:t>Sosyal Bilgiler</w:t>
            </w:r>
          </w:p>
        </w:tc>
        <w:tc>
          <w:tcPr>
            <w:tcW w:w="1843" w:type="dxa"/>
            <w:shd w:val="clear" w:color="auto" w:fill="D9D9D9" w:themeFill="background1" w:themeFillShade="D9"/>
          </w:tcPr>
          <w:p w:rsidR="00310E60" w:rsidRDefault="00310E60" w:rsidP="00310E60">
            <w:pPr>
              <w:pStyle w:val="ListeParagraf"/>
              <w:jc w:val="left"/>
            </w:pPr>
            <w:r>
              <w:t>69.66</w:t>
            </w:r>
          </w:p>
        </w:tc>
      </w:tr>
      <w:tr w:rsidR="00310E60" w:rsidTr="00310E60">
        <w:trPr>
          <w:trHeight w:val="247"/>
        </w:trPr>
        <w:tc>
          <w:tcPr>
            <w:tcW w:w="3796" w:type="dxa"/>
            <w:vMerge/>
            <w:shd w:val="clear" w:color="auto" w:fill="D9D9D9" w:themeFill="background1" w:themeFillShade="D9"/>
          </w:tcPr>
          <w:p w:rsidR="00310E60" w:rsidRDefault="00310E60" w:rsidP="00310E60">
            <w:pPr>
              <w:pStyle w:val="ListeParagraf"/>
              <w:numPr>
                <w:ilvl w:val="0"/>
                <w:numId w:val="26"/>
              </w:numPr>
            </w:pPr>
          </w:p>
        </w:tc>
        <w:tc>
          <w:tcPr>
            <w:tcW w:w="2126" w:type="dxa"/>
            <w:shd w:val="clear" w:color="auto" w:fill="D9D9D9" w:themeFill="background1" w:themeFillShade="D9"/>
          </w:tcPr>
          <w:p w:rsidR="00310E60" w:rsidRDefault="00310E60" w:rsidP="00310E60">
            <w:r>
              <w:t>Yabancı Dil</w:t>
            </w:r>
          </w:p>
        </w:tc>
        <w:tc>
          <w:tcPr>
            <w:tcW w:w="1843" w:type="dxa"/>
            <w:shd w:val="clear" w:color="auto" w:fill="D9D9D9" w:themeFill="background1" w:themeFillShade="D9"/>
          </w:tcPr>
          <w:p w:rsidR="00310E60" w:rsidRDefault="00310E60" w:rsidP="00310E60">
            <w:pPr>
              <w:pStyle w:val="ListeParagraf"/>
              <w:jc w:val="left"/>
            </w:pPr>
            <w:r>
              <w:t>58.07</w:t>
            </w:r>
          </w:p>
        </w:tc>
      </w:tr>
      <w:tr w:rsidR="00310E60" w:rsidTr="00310E60">
        <w:trPr>
          <w:trHeight w:val="247"/>
        </w:trPr>
        <w:tc>
          <w:tcPr>
            <w:tcW w:w="3796" w:type="dxa"/>
            <w:vMerge/>
            <w:shd w:val="clear" w:color="auto" w:fill="D9D9D9" w:themeFill="background1" w:themeFillShade="D9"/>
          </w:tcPr>
          <w:p w:rsidR="00310E60" w:rsidRDefault="00310E60" w:rsidP="00310E60">
            <w:pPr>
              <w:pStyle w:val="ListeParagraf"/>
              <w:numPr>
                <w:ilvl w:val="0"/>
                <w:numId w:val="26"/>
              </w:numPr>
            </w:pPr>
          </w:p>
        </w:tc>
        <w:tc>
          <w:tcPr>
            <w:tcW w:w="2126" w:type="dxa"/>
            <w:shd w:val="clear" w:color="auto" w:fill="D9D9D9" w:themeFill="background1" w:themeFillShade="D9"/>
          </w:tcPr>
          <w:p w:rsidR="00310E60" w:rsidRDefault="00310E60" w:rsidP="00310E60">
            <w:r>
              <w:t>Din Kül ve Ah. Bil.</w:t>
            </w:r>
          </w:p>
        </w:tc>
        <w:tc>
          <w:tcPr>
            <w:tcW w:w="1843" w:type="dxa"/>
            <w:shd w:val="clear" w:color="auto" w:fill="D9D9D9" w:themeFill="background1" w:themeFillShade="D9"/>
          </w:tcPr>
          <w:p w:rsidR="00310E60" w:rsidRDefault="00310E60" w:rsidP="00310E60">
            <w:pPr>
              <w:pStyle w:val="ListeParagraf"/>
              <w:jc w:val="left"/>
            </w:pPr>
            <w:r>
              <w:t>72.47</w:t>
            </w:r>
          </w:p>
        </w:tc>
      </w:tr>
      <w:tr w:rsidR="00310E60" w:rsidTr="00310E60">
        <w:tc>
          <w:tcPr>
            <w:tcW w:w="5922" w:type="dxa"/>
            <w:gridSpan w:val="2"/>
            <w:shd w:val="clear" w:color="auto" w:fill="D9D9D9" w:themeFill="background1" w:themeFillShade="D9"/>
          </w:tcPr>
          <w:p w:rsidR="00310E60" w:rsidRDefault="00310E60" w:rsidP="00C650C9">
            <w:r>
              <w:t xml:space="preserve">      </w:t>
            </w:r>
            <w:r w:rsidR="00C650C9">
              <w:t>8</w:t>
            </w:r>
            <w:r w:rsidRPr="006F41F5">
              <w:t>.</w:t>
            </w:r>
            <w:r>
              <w:t xml:space="preserve">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tcPr>
          <w:p w:rsidR="00310E60" w:rsidRDefault="00C650C9" w:rsidP="00310E60">
            <w:pPr>
              <w:jc w:val="center"/>
            </w:pPr>
            <w:r>
              <w:t>62.10</w:t>
            </w:r>
          </w:p>
        </w:tc>
      </w:tr>
    </w:tbl>
    <w:p w:rsidR="00310E60" w:rsidRDefault="00310E60" w:rsidP="00310E60"/>
    <w:tbl>
      <w:tblPr>
        <w:tblStyle w:val="TabloKlavuzu"/>
        <w:tblW w:w="0" w:type="auto"/>
        <w:tblLook w:val="04A0"/>
      </w:tblPr>
      <w:tblGrid>
        <w:gridCol w:w="3796"/>
        <w:gridCol w:w="2126"/>
        <w:gridCol w:w="1843"/>
      </w:tblGrid>
      <w:tr w:rsidR="00C650C9" w:rsidTr="003D1F03">
        <w:tc>
          <w:tcPr>
            <w:tcW w:w="5922" w:type="dxa"/>
            <w:gridSpan w:val="2"/>
            <w:shd w:val="clear" w:color="auto" w:fill="2E74B5" w:themeFill="accent1" w:themeFillShade="BF"/>
          </w:tcPr>
          <w:p w:rsidR="00C650C9" w:rsidRDefault="00C650C9" w:rsidP="003D1F03">
            <w:r>
              <w:t>Başarı durumu</w:t>
            </w:r>
          </w:p>
        </w:tc>
        <w:tc>
          <w:tcPr>
            <w:tcW w:w="1843" w:type="dxa"/>
            <w:shd w:val="clear" w:color="auto" w:fill="2E74B5" w:themeFill="accent1" w:themeFillShade="BF"/>
            <w:vAlign w:val="center"/>
          </w:tcPr>
          <w:p w:rsidR="00C650C9" w:rsidRDefault="00C650C9" w:rsidP="003D1F03">
            <w:pPr>
              <w:jc w:val="center"/>
            </w:pPr>
            <w:r>
              <w:t>2015</w:t>
            </w:r>
          </w:p>
        </w:tc>
      </w:tr>
      <w:tr w:rsidR="00C650C9" w:rsidTr="003D1F03">
        <w:trPr>
          <w:trHeight w:val="262"/>
        </w:trPr>
        <w:tc>
          <w:tcPr>
            <w:tcW w:w="3796" w:type="dxa"/>
            <w:vMerge w:val="restart"/>
            <w:shd w:val="clear" w:color="auto" w:fill="D9D9D9" w:themeFill="background1" w:themeFillShade="D9"/>
          </w:tcPr>
          <w:p w:rsidR="00C650C9" w:rsidRDefault="00C650C9" w:rsidP="00C650C9">
            <w:pPr>
              <w:ind w:left="360"/>
            </w:pPr>
            <w:r>
              <w:t>8.Sınıf</w:t>
            </w:r>
            <w:r w:rsidRPr="006F41F5">
              <w:t>lar</w:t>
            </w:r>
            <w:r>
              <w:t xml:space="preserve"> ortak</w:t>
            </w:r>
            <w:r w:rsidR="002D4161">
              <w:t xml:space="preserve"> sınav </w:t>
            </w:r>
            <w:r>
              <w:t xml:space="preserve">(TEOGS) </w:t>
            </w:r>
            <w:r w:rsidRPr="006F41F5">
              <w:t>okul ortalaması</w:t>
            </w:r>
          </w:p>
        </w:tc>
        <w:tc>
          <w:tcPr>
            <w:tcW w:w="2126" w:type="dxa"/>
            <w:shd w:val="clear" w:color="auto" w:fill="D9D9D9" w:themeFill="background1" w:themeFillShade="D9"/>
          </w:tcPr>
          <w:p w:rsidR="00C650C9" w:rsidRDefault="00C650C9" w:rsidP="003D1F03">
            <w:r>
              <w:t>Matematik</w:t>
            </w:r>
          </w:p>
        </w:tc>
        <w:tc>
          <w:tcPr>
            <w:tcW w:w="1843" w:type="dxa"/>
            <w:shd w:val="clear" w:color="auto" w:fill="D9D9D9" w:themeFill="background1" w:themeFillShade="D9"/>
          </w:tcPr>
          <w:p w:rsidR="00C650C9" w:rsidRDefault="00C650C9" w:rsidP="003D1F03">
            <w:pPr>
              <w:pStyle w:val="ListeParagraf"/>
              <w:jc w:val="left"/>
            </w:pPr>
            <w:r>
              <w:t>36.15</w:t>
            </w:r>
          </w:p>
        </w:tc>
      </w:tr>
      <w:tr w:rsidR="00C650C9" w:rsidTr="003D1F03">
        <w:trPr>
          <w:trHeight w:val="210"/>
        </w:trPr>
        <w:tc>
          <w:tcPr>
            <w:tcW w:w="3796" w:type="dxa"/>
            <w:vMerge/>
            <w:shd w:val="clear" w:color="auto" w:fill="D9D9D9" w:themeFill="background1" w:themeFillShade="D9"/>
          </w:tcPr>
          <w:p w:rsidR="00C650C9" w:rsidRDefault="00C650C9" w:rsidP="003D1F03">
            <w:pPr>
              <w:pStyle w:val="ListeParagraf"/>
              <w:numPr>
                <w:ilvl w:val="0"/>
                <w:numId w:val="26"/>
              </w:numPr>
            </w:pPr>
          </w:p>
        </w:tc>
        <w:tc>
          <w:tcPr>
            <w:tcW w:w="2126" w:type="dxa"/>
            <w:shd w:val="clear" w:color="auto" w:fill="D9D9D9" w:themeFill="background1" w:themeFillShade="D9"/>
          </w:tcPr>
          <w:p w:rsidR="00C650C9" w:rsidRDefault="00C650C9" w:rsidP="003D1F03">
            <w:r>
              <w:t>Türkçe</w:t>
            </w:r>
          </w:p>
        </w:tc>
        <w:tc>
          <w:tcPr>
            <w:tcW w:w="1843" w:type="dxa"/>
            <w:shd w:val="clear" w:color="auto" w:fill="D9D9D9" w:themeFill="background1" w:themeFillShade="D9"/>
          </w:tcPr>
          <w:p w:rsidR="00C650C9" w:rsidRDefault="00C650C9" w:rsidP="003D1F03">
            <w:pPr>
              <w:pStyle w:val="ListeParagraf"/>
              <w:jc w:val="left"/>
            </w:pPr>
            <w:r>
              <w:t>51.0</w:t>
            </w:r>
          </w:p>
        </w:tc>
      </w:tr>
      <w:tr w:rsidR="00C650C9" w:rsidTr="003D1F03">
        <w:trPr>
          <w:trHeight w:val="98"/>
        </w:trPr>
        <w:tc>
          <w:tcPr>
            <w:tcW w:w="3796" w:type="dxa"/>
            <w:vMerge/>
            <w:shd w:val="clear" w:color="auto" w:fill="D9D9D9" w:themeFill="background1" w:themeFillShade="D9"/>
          </w:tcPr>
          <w:p w:rsidR="00C650C9" w:rsidRDefault="00C650C9" w:rsidP="003D1F03">
            <w:pPr>
              <w:pStyle w:val="ListeParagraf"/>
              <w:numPr>
                <w:ilvl w:val="0"/>
                <w:numId w:val="26"/>
              </w:numPr>
            </w:pPr>
          </w:p>
        </w:tc>
        <w:tc>
          <w:tcPr>
            <w:tcW w:w="2126" w:type="dxa"/>
            <w:shd w:val="clear" w:color="auto" w:fill="D9D9D9" w:themeFill="background1" w:themeFillShade="D9"/>
          </w:tcPr>
          <w:p w:rsidR="00C650C9" w:rsidRDefault="00C650C9" w:rsidP="003D1F03">
            <w:r>
              <w:t>Fen Bilimleri</w:t>
            </w:r>
          </w:p>
        </w:tc>
        <w:tc>
          <w:tcPr>
            <w:tcW w:w="1843" w:type="dxa"/>
            <w:shd w:val="clear" w:color="auto" w:fill="D9D9D9" w:themeFill="background1" w:themeFillShade="D9"/>
          </w:tcPr>
          <w:p w:rsidR="00C650C9" w:rsidRDefault="00C650C9" w:rsidP="003D1F03">
            <w:pPr>
              <w:pStyle w:val="ListeParagraf"/>
              <w:jc w:val="left"/>
            </w:pPr>
            <w:r>
              <w:t>53.0</w:t>
            </w:r>
          </w:p>
        </w:tc>
      </w:tr>
      <w:tr w:rsidR="00C650C9" w:rsidTr="003D1F03">
        <w:trPr>
          <w:trHeight w:val="374"/>
        </w:trPr>
        <w:tc>
          <w:tcPr>
            <w:tcW w:w="3796" w:type="dxa"/>
            <w:vMerge/>
            <w:shd w:val="clear" w:color="auto" w:fill="D9D9D9" w:themeFill="background1" w:themeFillShade="D9"/>
          </w:tcPr>
          <w:p w:rsidR="00C650C9" w:rsidRDefault="00C650C9" w:rsidP="003D1F03">
            <w:pPr>
              <w:pStyle w:val="ListeParagraf"/>
              <w:numPr>
                <w:ilvl w:val="0"/>
                <w:numId w:val="26"/>
              </w:numPr>
            </w:pPr>
          </w:p>
        </w:tc>
        <w:tc>
          <w:tcPr>
            <w:tcW w:w="2126" w:type="dxa"/>
            <w:shd w:val="clear" w:color="auto" w:fill="D9D9D9" w:themeFill="background1" w:themeFillShade="D9"/>
          </w:tcPr>
          <w:p w:rsidR="00C650C9" w:rsidRDefault="00C650C9" w:rsidP="003D1F03">
            <w:r>
              <w:t>Sosyal Bilgiler</w:t>
            </w:r>
          </w:p>
        </w:tc>
        <w:tc>
          <w:tcPr>
            <w:tcW w:w="1843" w:type="dxa"/>
            <w:shd w:val="clear" w:color="auto" w:fill="D9D9D9" w:themeFill="background1" w:themeFillShade="D9"/>
          </w:tcPr>
          <w:p w:rsidR="00C650C9" w:rsidRDefault="00C650C9" w:rsidP="003D1F03">
            <w:pPr>
              <w:pStyle w:val="ListeParagraf"/>
              <w:jc w:val="left"/>
            </w:pPr>
            <w:r>
              <w:t>54.5</w:t>
            </w:r>
          </w:p>
        </w:tc>
      </w:tr>
      <w:tr w:rsidR="00C650C9" w:rsidTr="003D1F03">
        <w:trPr>
          <w:trHeight w:val="247"/>
        </w:trPr>
        <w:tc>
          <w:tcPr>
            <w:tcW w:w="3796" w:type="dxa"/>
            <w:vMerge/>
            <w:shd w:val="clear" w:color="auto" w:fill="D9D9D9" w:themeFill="background1" w:themeFillShade="D9"/>
          </w:tcPr>
          <w:p w:rsidR="00C650C9" w:rsidRDefault="00C650C9" w:rsidP="003D1F03">
            <w:pPr>
              <w:pStyle w:val="ListeParagraf"/>
              <w:numPr>
                <w:ilvl w:val="0"/>
                <w:numId w:val="26"/>
              </w:numPr>
            </w:pPr>
          </w:p>
        </w:tc>
        <w:tc>
          <w:tcPr>
            <w:tcW w:w="2126" w:type="dxa"/>
            <w:shd w:val="clear" w:color="auto" w:fill="D9D9D9" w:themeFill="background1" w:themeFillShade="D9"/>
          </w:tcPr>
          <w:p w:rsidR="00C650C9" w:rsidRDefault="00C650C9" w:rsidP="003D1F03">
            <w:r>
              <w:t>Yabancı Dil</w:t>
            </w:r>
          </w:p>
        </w:tc>
        <w:tc>
          <w:tcPr>
            <w:tcW w:w="1843" w:type="dxa"/>
            <w:shd w:val="clear" w:color="auto" w:fill="D9D9D9" w:themeFill="background1" w:themeFillShade="D9"/>
          </w:tcPr>
          <w:p w:rsidR="00C650C9" w:rsidRDefault="00C650C9" w:rsidP="003D1F03">
            <w:pPr>
              <w:pStyle w:val="ListeParagraf"/>
              <w:jc w:val="left"/>
            </w:pPr>
            <w:r>
              <w:t>36.5</w:t>
            </w:r>
          </w:p>
        </w:tc>
      </w:tr>
      <w:tr w:rsidR="00C650C9" w:rsidTr="003D1F03">
        <w:trPr>
          <w:trHeight w:val="247"/>
        </w:trPr>
        <w:tc>
          <w:tcPr>
            <w:tcW w:w="3796" w:type="dxa"/>
            <w:vMerge/>
            <w:shd w:val="clear" w:color="auto" w:fill="D9D9D9" w:themeFill="background1" w:themeFillShade="D9"/>
          </w:tcPr>
          <w:p w:rsidR="00C650C9" w:rsidRDefault="00C650C9" w:rsidP="003D1F03">
            <w:pPr>
              <w:pStyle w:val="ListeParagraf"/>
              <w:numPr>
                <w:ilvl w:val="0"/>
                <w:numId w:val="26"/>
              </w:numPr>
            </w:pPr>
          </w:p>
        </w:tc>
        <w:tc>
          <w:tcPr>
            <w:tcW w:w="2126" w:type="dxa"/>
            <w:shd w:val="clear" w:color="auto" w:fill="D9D9D9" w:themeFill="background1" w:themeFillShade="D9"/>
          </w:tcPr>
          <w:p w:rsidR="00C650C9" w:rsidRDefault="00C650C9" w:rsidP="003D1F03">
            <w:r>
              <w:t>Din Kül ve Ah. Bil.</w:t>
            </w:r>
          </w:p>
        </w:tc>
        <w:tc>
          <w:tcPr>
            <w:tcW w:w="1843" w:type="dxa"/>
            <w:shd w:val="clear" w:color="auto" w:fill="D9D9D9" w:themeFill="background1" w:themeFillShade="D9"/>
          </w:tcPr>
          <w:p w:rsidR="00C650C9" w:rsidRDefault="00C650C9" w:rsidP="003D1F03">
            <w:pPr>
              <w:pStyle w:val="ListeParagraf"/>
              <w:jc w:val="left"/>
            </w:pPr>
            <w:r>
              <w:t>65.0</w:t>
            </w:r>
          </w:p>
        </w:tc>
      </w:tr>
      <w:tr w:rsidR="00C650C9" w:rsidTr="003D1F03">
        <w:tc>
          <w:tcPr>
            <w:tcW w:w="5922" w:type="dxa"/>
            <w:gridSpan w:val="2"/>
            <w:shd w:val="clear" w:color="auto" w:fill="D9D9D9" w:themeFill="background1" w:themeFillShade="D9"/>
          </w:tcPr>
          <w:p w:rsidR="00C650C9" w:rsidRDefault="00C650C9" w:rsidP="003D1F03">
            <w:r>
              <w:t xml:space="preserve">      8.Sınıf</w:t>
            </w:r>
            <w:r w:rsidRPr="006F41F5">
              <w:t>lar</w:t>
            </w:r>
            <w:r>
              <w:t xml:space="preserve"> ortak (TEOGS) </w:t>
            </w:r>
            <w:r w:rsidRPr="006F41F5">
              <w:t>okul ortalaması</w:t>
            </w:r>
            <w:r>
              <w:t xml:space="preserve"> </w:t>
            </w:r>
          </w:p>
        </w:tc>
        <w:tc>
          <w:tcPr>
            <w:tcW w:w="1843" w:type="dxa"/>
            <w:shd w:val="clear" w:color="auto" w:fill="D9D9D9" w:themeFill="background1" w:themeFillShade="D9"/>
          </w:tcPr>
          <w:p w:rsidR="00C650C9" w:rsidRDefault="00C650C9" w:rsidP="003D1F03">
            <w:pPr>
              <w:jc w:val="center"/>
            </w:pPr>
            <w:r>
              <w:t>49.37</w:t>
            </w:r>
          </w:p>
        </w:tc>
      </w:tr>
    </w:tbl>
    <w:p w:rsidR="00F17A92" w:rsidRDefault="00F17A92" w:rsidP="00F17A92">
      <w:r w:rsidRPr="00613A4F">
        <w:t xml:space="preserve">Tablo </w:t>
      </w:r>
      <w:r w:rsidR="00942C77" w:rsidRPr="00613A4F">
        <w:t>5</w:t>
      </w:r>
      <w:r w:rsidRPr="00613A4F">
        <w:t xml:space="preserve">’de görüldüğü </w:t>
      </w:r>
      <w:r w:rsidR="007C3BEB">
        <w:t xml:space="preserve"> üzere 4. s</w:t>
      </w:r>
      <w:r w:rsidR="007C3BEB" w:rsidRPr="006F41F5">
        <w:t xml:space="preserve">ınıf </w:t>
      </w:r>
      <w:r w:rsidR="007C3BEB">
        <w:t xml:space="preserve">yıl sonu başarı </w:t>
      </w:r>
      <w:r w:rsidR="007C3BEB" w:rsidRPr="006F41F5">
        <w:t xml:space="preserve"> ortalaması</w:t>
      </w:r>
      <w:r w:rsidR="007C3BEB">
        <w:t xml:space="preserve"> 7</w:t>
      </w:r>
      <w:r w:rsidR="006B2B94">
        <w:t>0.66, 8. s</w:t>
      </w:r>
      <w:r w:rsidR="006B2B94" w:rsidRPr="006F41F5">
        <w:t xml:space="preserve">ınıf </w:t>
      </w:r>
      <w:r w:rsidR="006B2B94">
        <w:t xml:space="preserve">yıl sonu başarı </w:t>
      </w:r>
      <w:r w:rsidR="006B2B94" w:rsidRPr="006F41F5">
        <w:t xml:space="preserve"> ortalaması</w:t>
      </w:r>
      <w:r w:rsidR="006B2B94">
        <w:t xml:space="preserve"> 62.10,</w:t>
      </w:r>
      <w:r w:rsidR="006B2B94" w:rsidRPr="006B2B94">
        <w:t xml:space="preserve"> </w:t>
      </w:r>
      <w:r w:rsidR="006B2B94">
        <w:t>8.Sınıf</w:t>
      </w:r>
      <w:r w:rsidR="006B2B94" w:rsidRPr="006F41F5">
        <w:t>lar</w:t>
      </w:r>
      <w:r w:rsidR="006B2B94">
        <w:t xml:space="preserve"> ortak (TEOGS) </w:t>
      </w:r>
      <w:r w:rsidR="006B2B94" w:rsidRPr="006F41F5">
        <w:t>okul ortalaması</w:t>
      </w:r>
      <w:r w:rsidR="006B2B94">
        <w:t xml:space="preserve"> 49.37</w:t>
      </w:r>
      <w:r w:rsidR="007C3BEB">
        <w:t>‘d</w:t>
      </w:r>
      <w:r w:rsidR="006B2B94">
        <w:t>i</w:t>
      </w:r>
      <w:r w:rsidR="007C3BEB">
        <w:t>r.</w:t>
      </w:r>
    </w:p>
    <w:p w:rsidR="002D7A9A" w:rsidRDefault="002D7A9A" w:rsidP="00F17A92"/>
    <w:p w:rsidR="00652B4A" w:rsidRPr="00652B4A" w:rsidRDefault="00652B4A" w:rsidP="00F15B78">
      <w:pPr>
        <w:pStyle w:val="ResimYazs"/>
        <w:rPr>
          <w:rFonts w:cs="Times New Roman"/>
          <w:noProof w:val="0"/>
          <w:color w:val="auto"/>
          <w:sz w:val="24"/>
          <w:szCs w:val="24"/>
        </w:rPr>
      </w:pPr>
      <w:r w:rsidRPr="00652B4A">
        <w:rPr>
          <w:rFonts w:cs="Times New Roman"/>
          <w:noProof w:val="0"/>
          <w:color w:val="auto"/>
          <w:sz w:val="24"/>
          <w:szCs w:val="24"/>
        </w:rPr>
        <w:lastRenderedPageBreak/>
        <w:t>c. Teknolojik Durum</w:t>
      </w:r>
    </w:p>
    <w:p w:rsidR="00945F55" w:rsidRDefault="00F15B78" w:rsidP="00F15B78">
      <w:pPr>
        <w:pStyle w:val="ResimYazs"/>
        <w:rPr>
          <w:rFonts w:cs="Times New Roman"/>
          <w:noProof w:val="0"/>
          <w:sz w:val="20"/>
          <w:szCs w:val="20"/>
        </w:rPr>
      </w:pPr>
      <w:r w:rsidRPr="00E23AA4">
        <w:rPr>
          <w:rFonts w:cs="Times New Roman"/>
          <w:noProof w:val="0"/>
          <w:sz w:val="20"/>
          <w:szCs w:val="20"/>
        </w:rPr>
        <w:t xml:space="preserve">Tablo </w:t>
      </w:r>
      <w:r w:rsidR="00942C77">
        <w:rPr>
          <w:rFonts w:cs="Times New Roman"/>
          <w:noProof w:val="0"/>
          <w:sz w:val="20"/>
          <w:szCs w:val="20"/>
        </w:rPr>
        <w:t>6</w:t>
      </w:r>
      <w:r w:rsidRPr="00E23AA4">
        <w:rPr>
          <w:rFonts w:cs="Times New Roman"/>
          <w:noProof w:val="0"/>
          <w:sz w:val="20"/>
          <w:szCs w:val="20"/>
        </w:rPr>
        <w:t>:</w:t>
      </w:r>
      <w:bookmarkEnd w:id="33"/>
      <w:r w:rsidR="00F43C7B">
        <w:rPr>
          <w:rFonts w:cs="Times New Roman"/>
          <w:noProof w:val="0"/>
          <w:sz w:val="20"/>
          <w:szCs w:val="20"/>
        </w:rPr>
        <w:t>Donatım İhtiyacı</w:t>
      </w:r>
    </w:p>
    <w:tbl>
      <w:tblPr>
        <w:tblStyle w:val="OrtaKlavuz3-Vurgu1"/>
        <w:tblW w:w="9157" w:type="dxa"/>
        <w:tblLook w:val="01E0"/>
      </w:tblPr>
      <w:tblGrid>
        <w:gridCol w:w="2984"/>
        <w:gridCol w:w="1697"/>
        <w:gridCol w:w="2044"/>
        <w:gridCol w:w="2432"/>
      </w:tblGrid>
      <w:tr w:rsidR="00C61C95" w:rsidRPr="000D2168" w:rsidTr="002D7A9A">
        <w:trPr>
          <w:cnfStyle w:val="100000000000"/>
          <w:trHeight w:hRule="exact" w:val="549"/>
        </w:trPr>
        <w:tc>
          <w:tcPr>
            <w:cnfStyle w:val="001000000000"/>
            <w:tcW w:w="2984" w:type="dxa"/>
            <w:shd w:val="clear" w:color="auto" w:fill="2E74B5" w:themeFill="accent1" w:themeFillShade="BF"/>
          </w:tcPr>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jc w:val="center"/>
              <w:rPr>
                <w:rFonts w:cs="Calibri"/>
                <w:bCs w:val="0"/>
                <w:color w:val="auto"/>
              </w:rPr>
            </w:pPr>
            <w:r w:rsidRPr="000D2168">
              <w:rPr>
                <w:rFonts w:cs="Calibri"/>
                <w:bCs w:val="0"/>
                <w:color w:val="auto"/>
              </w:rPr>
              <w:t>Araç-Gereçler</w:t>
            </w: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tcW w:w="1697"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r w:rsidRPr="000D2168">
              <w:rPr>
                <w:rFonts w:cs="Calibri"/>
                <w:bCs w:val="0"/>
                <w:color w:val="auto"/>
              </w:rPr>
              <w:t>Mevcut</w:t>
            </w:r>
          </w:p>
        </w:tc>
        <w:tc>
          <w:tcPr>
            <w:tcW w:w="2044"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cnfStyle w:val="100000000000"/>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cnfStyle w:val="100000000000"/>
              <w:rPr>
                <w:rFonts w:cs="Calibri"/>
                <w:bCs w:val="0"/>
                <w:color w:val="auto"/>
              </w:rPr>
            </w:pPr>
            <w:r w:rsidRPr="000D2168">
              <w:rPr>
                <w:rFonts w:cs="Calibri"/>
                <w:bCs w:val="0"/>
                <w:color w:val="auto"/>
              </w:rPr>
              <w:t xml:space="preserve">İhtiyaç </w:t>
            </w:r>
          </w:p>
        </w:tc>
        <w:tc>
          <w:tcPr>
            <w:cnfStyle w:val="000100000000"/>
            <w:tcW w:w="2432"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Toplam</w:t>
            </w: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tc>
      </w:tr>
      <w:tr w:rsidR="00101D26" w:rsidRPr="000D2168" w:rsidTr="002D7A9A">
        <w:trPr>
          <w:cnfStyle w:val="000000100000"/>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Bilgisayar</w:t>
            </w:r>
          </w:p>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p>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p>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p>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p>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p>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p>
        </w:tc>
        <w:tc>
          <w:tcPr>
            <w:cnfStyle w:val="000010000000"/>
            <w:tcW w:w="1697" w:type="dxa"/>
            <w:shd w:val="clear" w:color="auto" w:fill="D9D9D9" w:themeFill="background1" w:themeFillShade="D9"/>
          </w:tcPr>
          <w:p w:rsidR="00101D26" w:rsidRPr="006C1717" w:rsidRDefault="00101D26" w:rsidP="007C3BEB">
            <w:pPr>
              <w:tabs>
                <w:tab w:val="left" w:pos="1080"/>
                <w:tab w:val="left" w:pos="1620"/>
                <w:tab w:val="left" w:pos="2340"/>
                <w:tab w:val="left" w:pos="2520"/>
              </w:tabs>
              <w:spacing w:after="120" w:line="360" w:lineRule="auto"/>
              <w:jc w:val="center"/>
              <w:rPr>
                <w:rFonts w:cs="Calibri"/>
                <w:bCs/>
                <w:color w:val="000000" w:themeColor="text1"/>
              </w:rPr>
            </w:pPr>
            <w:r>
              <w:rPr>
                <w:rFonts w:cs="Calibri"/>
                <w:bCs/>
                <w:color w:val="000000" w:themeColor="text1"/>
              </w:rPr>
              <w:t>8</w:t>
            </w:r>
          </w:p>
        </w:tc>
        <w:tc>
          <w:tcPr>
            <w:tcW w:w="2044" w:type="dxa"/>
            <w:shd w:val="clear" w:color="auto" w:fill="D9D9D9" w:themeFill="background1" w:themeFillShade="D9"/>
          </w:tcPr>
          <w:p w:rsidR="00101D26" w:rsidRPr="006C1717" w:rsidRDefault="00101D26" w:rsidP="007C3BEB">
            <w:pPr>
              <w:tabs>
                <w:tab w:val="left" w:pos="1080"/>
                <w:tab w:val="left" w:pos="1620"/>
                <w:tab w:val="left" w:pos="2340"/>
                <w:tab w:val="left" w:pos="2520"/>
              </w:tabs>
              <w:spacing w:after="120" w:line="360" w:lineRule="auto"/>
              <w:jc w:val="center"/>
              <w:cnfStyle w:val="0000001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1080"/>
                <w:tab w:val="left" w:pos="1620"/>
                <w:tab w:val="left" w:pos="2340"/>
                <w:tab w:val="left" w:pos="2520"/>
              </w:tabs>
              <w:spacing w:after="120" w:line="360" w:lineRule="auto"/>
              <w:jc w:val="center"/>
              <w:rPr>
                <w:rFonts w:cs="Calibri"/>
                <w:bCs w:val="0"/>
                <w:color w:val="000000" w:themeColor="text1"/>
              </w:rPr>
            </w:pPr>
            <w:r>
              <w:rPr>
                <w:rFonts w:cs="Calibri"/>
                <w:bCs w:val="0"/>
                <w:color w:val="000000" w:themeColor="text1"/>
              </w:rPr>
              <w:t>8</w:t>
            </w:r>
          </w:p>
        </w:tc>
      </w:tr>
      <w:tr w:rsidR="00101D26" w:rsidRPr="000D2168" w:rsidTr="002D7A9A">
        <w:trPr>
          <w:trHeight w:hRule="exact" w:val="549"/>
        </w:trPr>
        <w:tc>
          <w:tcPr>
            <w:cnfStyle w:val="001000000000"/>
            <w:tcW w:w="2984" w:type="dxa"/>
            <w:shd w:val="clear" w:color="auto" w:fill="auto"/>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Yazıcı</w:t>
            </w:r>
          </w:p>
        </w:tc>
        <w:tc>
          <w:tcPr>
            <w:cnfStyle w:val="000010000000"/>
            <w:tcW w:w="1697" w:type="dxa"/>
            <w:shd w:val="clear" w:color="auto" w:fill="auto"/>
          </w:tcPr>
          <w:p w:rsidR="00101D26" w:rsidRPr="006C1717" w:rsidRDefault="00101D26" w:rsidP="007C3BEB">
            <w:pPr>
              <w:tabs>
                <w:tab w:val="left" w:pos="1080"/>
                <w:tab w:val="left" w:pos="1620"/>
                <w:tab w:val="left" w:pos="2340"/>
                <w:tab w:val="left" w:pos="2520"/>
              </w:tabs>
              <w:spacing w:after="120" w:line="360" w:lineRule="auto"/>
              <w:jc w:val="center"/>
              <w:rPr>
                <w:rFonts w:cs="Calibri"/>
                <w:bCs/>
                <w:color w:val="000000" w:themeColor="text1"/>
              </w:rPr>
            </w:pPr>
            <w:r>
              <w:rPr>
                <w:rFonts w:cs="Calibri"/>
                <w:bCs/>
                <w:color w:val="000000" w:themeColor="text1"/>
              </w:rPr>
              <w:t>2</w:t>
            </w:r>
          </w:p>
        </w:tc>
        <w:tc>
          <w:tcPr>
            <w:tcW w:w="2044" w:type="dxa"/>
            <w:shd w:val="clear" w:color="auto" w:fill="auto"/>
          </w:tcPr>
          <w:p w:rsidR="00101D26" w:rsidRPr="006C1717" w:rsidRDefault="00101D26" w:rsidP="007C3BEB">
            <w:pPr>
              <w:tabs>
                <w:tab w:val="left" w:pos="1080"/>
                <w:tab w:val="left" w:pos="1620"/>
                <w:tab w:val="left" w:pos="2340"/>
                <w:tab w:val="left" w:pos="2520"/>
              </w:tabs>
              <w:spacing w:after="120" w:line="360" w:lineRule="auto"/>
              <w:jc w:val="center"/>
              <w:cnfStyle w:val="000000000000"/>
              <w:rPr>
                <w:rFonts w:cs="Calibri"/>
                <w:bCs/>
                <w:color w:val="000000" w:themeColor="text1"/>
              </w:rPr>
            </w:pPr>
            <w:r w:rsidRPr="006C1717">
              <w:rPr>
                <w:rFonts w:cs="Calibri"/>
                <w:bCs/>
                <w:color w:val="000000" w:themeColor="text1"/>
              </w:rPr>
              <w:t>-</w:t>
            </w:r>
          </w:p>
        </w:tc>
        <w:tc>
          <w:tcPr>
            <w:cnfStyle w:val="000100000000"/>
            <w:tcW w:w="2432" w:type="dxa"/>
            <w:shd w:val="clear" w:color="auto" w:fill="auto"/>
          </w:tcPr>
          <w:p w:rsidR="00101D26" w:rsidRPr="006C1717" w:rsidRDefault="00101D26" w:rsidP="003D1F03">
            <w:pPr>
              <w:tabs>
                <w:tab w:val="left" w:pos="1080"/>
                <w:tab w:val="left" w:pos="1620"/>
                <w:tab w:val="left" w:pos="2340"/>
                <w:tab w:val="left" w:pos="2520"/>
              </w:tabs>
              <w:spacing w:after="120" w:line="360" w:lineRule="auto"/>
              <w:jc w:val="center"/>
              <w:rPr>
                <w:rFonts w:cs="Calibri"/>
                <w:bCs w:val="0"/>
                <w:color w:val="000000" w:themeColor="text1"/>
              </w:rPr>
            </w:pPr>
            <w:r>
              <w:rPr>
                <w:rFonts w:cs="Calibri"/>
                <w:bCs w:val="0"/>
                <w:color w:val="000000" w:themeColor="text1"/>
              </w:rPr>
              <w:t>2</w:t>
            </w:r>
          </w:p>
        </w:tc>
      </w:tr>
      <w:tr w:rsidR="00101D26" w:rsidRPr="000D2168" w:rsidTr="002D7A9A">
        <w:trPr>
          <w:cnfStyle w:val="000000100000"/>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Tarayıcı</w:t>
            </w:r>
          </w:p>
        </w:tc>
        <w:tc>
          <w:tcPr>
            <w:cnfStyle w:val="000010000000"/>
            <w:tcW w:w="1697" w:type="dxa"/>
            <w:shd w:val="clear" w:color="auto" w:fill="D9D9D9" w:themeFill="background1" w:themeFillShade="D9"/>
          </w:tcPr>
          <w:p w:rsidR="00101D26" w:rsidRPr="006C1717" w:rsidRDefault="00101D26" w:rsidP="007C3BEB">
            <w:pPr>
              <w:tabs>
                <w:tab w:val="left" w:pos="1080"/>
                <w:tab w:val="left" w:pos="1620"/>
                <w:tab w:val="left" w:pos="2340"/>
                <w:tab w:val="left" w:pos="2520"/>
              </w:tabs>
              <w:spacing w:after="120" w:line="360" w:lineRule="auto"/>
              <w:jc w:val="center"/>
              <w:rPr>
                <w:rFonts w:cs="Calibri"/>
                <w:bCs/>
                <w:color w:val="000000" w:themeColor="text1"/>
              </w:rPr>
            </w:pPr>
            <w:r w:rsidRPr="006C1717">
              <w:rPr>
                <w:rFonts w:cs="Calibri"/>
                <w:bCs/>
                <w:color w:val="000000" w:themeColor="text1"/>
              </w:rPr>
              <w:t>-</w:t>
            </w:r>
          </w:p>
        </w:tc>
        <w:tc>
          <w:tcPr>
            <w:tcW w:w="2044" w:type="dxa"/>
            <w:shd w:val="clear" w:color="auto" w:fill="D9D9D9" w:themeFill="background1" w:themeFillShade="D9"/>
          </w:tcPr>
          <w:p w:rsidR="00101D26" w:rsidRPr="006C1717" w:rsidRDefault="00101D26" w:rsidP="007C3BEB">
            <w:pPr>
              <w:tabs>
                <w:tab w:val="left" w:pos="1080"/>
                <w:tab w:val="left" w:pos="1620"/>
                <w:tab w:val="left" w:pos="2340"/>
                <w:tab w:val="left" w:pos="2520"/>
              </w:tabs>
              <w:spacing w:after="120" w:line="360" w:lineRule="auto"/>
              <w:jc w:val="center"/>
              <w:cnfStyle w:val="0000001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1080"/>
                <w:tab w:val="left" w:pos="1620"/>
                <w:tab w:val="left" w:pos="2340"/>
                <w:tab w:val="left" w:pos="2520"/>
              </w:tabs>
              <w:spacing w:after="120" w:line="360" w:lineRule="auto"/>
              <w:jc w:val="center"/>
              <w:rPr>
                <w:rFonts w:cs="Calibri"/>
                <w:bCs w:val="0"/>
                <w:color w:val="000000" w:themeColor="text1"/>
              </w:rPr>
            </w:pPr>
            <w:r w:rsidRPr="006C1717">
              <w:rPr>
                <w:rFonts w:cs="Calibri"/>
                <w:bCs w:val="0"/>
                <w:color w:val="000000" w:themeColor="text1"/>
              </w:rPr>
              <w:t>-</w:t>
            </w:r>
          </w:p>
        </w:tc>
      </w:tr>
      <w:tr w:rsidR="00101D26" w:rsidRPr="000D2168" w:rsidTr="002D7A9A">
        <w:trPr>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Projeksiyon</w:t>
            </w:r>
            <w:r>
              <w:rPr>
                <w:rFonts w:cs="Calibri"/>
                <w:bCs w:val="0"/>
                <w:color w:val="auto"/>
              </w:rPr>
              <w:t xml:space="preserve"> </w:t>
            </w:r>
          </w:p>
        </w:tc>
        <w:tc>
          <w:tcPr>
            <w:cnfStyle w:val="000010000000"/>
            <w:tcW w:w="1697" w:type="dxa"/>
            <w:shd w:val="clear" w:color="auto" w:fill="D9D9D9" w:themeFill="background1" w:themeFillShade="D9"/>
          </w:tcPr>
          <w:p w:rsidR="00101D26" w:rsidRPr="006C1717" w:rsidRDefault="00101D26" w:rsidP="007C3BEB">
            <w:pPr>
              <w:tabs>
                <w:tab w:val="left" w:pos="601"/>
              </w:tabs>
              <w:spacing w:after="120" w:line="360" w:lineRule="auto"/>
              <w:jc w:val="center"/>
              <w:rPr>
                <w:rFonts w:cs="Calibri"/>
                <w:bCs/>
                <w:color w:val="000000" w:themeColor="text1"/>
              </w:rPr>
            </w:pPr>
            <w:r>
              <w:rPr>
                <w:rFonts w:cs="Calibri"/>
                <w:bCs/>
                <w:color w:val="000000" w:themeColor="text1"/>
              </w:rPr>
              <w:t>5</w:t>
            </w:r>
          </w:p>
        </w:tc>
        <w:tc>
          <w:tcPr>
            <w:tcW w:w="2044" w:type="dxa"/>
            <w:shd w:val="clear" w:color="auto" w:fill="D9D9D9" w:themeFill="background1" w:themeFillShade="D9"/>
          </w:tcPr>
          <w:p w:rsidR="00101D26" w:rsidRPr="006C1717" w:rsidRDefault="00101D26" w:rsidP="007C3BEB">
            <w:pPr>
              <w:tabs>
                <w:tab w:val="left" w:pos="601"/>
              </w:tabs>
              <w:spacing w:after="120" w:line="360" w:lineRule="auto"/>
              <w:jc w:val="center"/>
              <w:cnfStyle w:val="0000000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601"/>
              </w:tabs>
              <w:spacing w:after="120" w:line="360" w:lineRule="auto"/>
              <w:jc w:val="center"/>
              <w:rPr>
                <w:rFonts w:cs="Calibri"/>
                <w:bCs w:val="0"/>
                <w:color w:val="000000" w:themeColor="text1"/>
              </w:rPr>
            </w:pPr>
            <w:r>
              <w:rPr>
                <w:rFonts w:cs="Calibri"/>
                <w:bCs w:val="0"/>
                <w:color w:val="000000" w:themeColor="text1"/>
              </w:rPr>
              <w:t>5</w:t>
            </w:r>
          </w:p>
        </w:tc>
      </w:tr>
      <w:tr w:rsidR="00101D26" w:rsidRPr="000D2168" w:rsidTr="002D7A9A">
        <w:trPr>
          <w:cnfStyle w:val="000000100000"/>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İnternet bağlantısı</w:t>
            </w:r>
          </w:p>
        </w:tc>
        <w:tc>
          <w:tcPr>
            <w:cnfStyle w:val="000010000000"/>
            <w:tcW w:w="1697" w:type="dxa"/>
            <w:shd w:val="clear" w:color="auto" w:fill="D9D9D9" w:themeFill="background1" w:themeFillShade="D9"/>
          </w:tcPr>
          <w:p w:rsidR="00101D26" w:rsidRPr="006C1717" w:rsidRDefault="00101D26" w:rsidP="007C3BEB">
            <w:pPr>
              <w:tabs>
                <w:tab w:val="left" w:pos="601"/>
              </w:tabs>
              <w:spacing w:after="120" w:line="360" w:lineRule="auto"/>
              <w:jc w:val="center"/>
              <w:rPr>
                <w:rFonts w:cs="Calibri"/>
                <w:bCs/>
                <w:color w:val="000000" w:themeColor="text1"/>
              </w:rPr>
            </w:pPr>
            <w:r>
              <w:rPr>
                <w:rFonts w:cs="Calibri"/>
                <w:bCs/>
                <w:color w:val="000000" w:themeColor="text1"/>
              </w:rPr>
              <w:t>1</w:t>
            </w:r>
          </w:p>
        </w:tc>
        <w:tc>
          <w:tcPr>
            <w:tcW w:w="2044" w:type="dxa"/>
            <w:shd w:val="clear" w:color="auto" w:fill="D9D9D9" w:themeFill="background1" w:themeFillShade="D9"/>
          </w:tcPr>
          <w:p w:rsidR="00101D26" w:rsidRPr="006C1717" w:rsidRDefault="00101D26" w:rsidP="007C3BEB">
            <w:pPr>
              <w:tabs>
                <w:tab w:val="left" w:pos="601"/>
              </w:tabs>
              <w:spacing w:after="120" w:line="360" w:lineRule="auto"/>
              <w:jc w:val="center"/>
              <w:cnfStyle w:val="0000001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601"/>
              </w:tabs>
              <w:spacing w:after="120" w:line="360" w:lineRule="auto"/>
              <w:jc w:val="center"/>
              <w:rPr>
                <w:rFonts w:cs="Calibri"/>
                <w:bCs w:val="0"/>
                <w:color w:val="000000" w:themeColor="text1"/>
              </w:rPr>
            </w:pPr>
            <w:r>
              <w:rPr>
                <w:rFonts w:cs="Calibri"/>
                <w:bCs w:val="0"/>
                <w:color w:val="000000" w:themeColor="text1"/>
              </w:rPr>
              <w:t>1</w:t>
            </w:r>
          </w:p>
        </w:tc>
      </w:tr>
      <w:tr w:rsidR="00101D26" w:rsidRPr="000D2168" w:rsidTr="002D7A9A">
        <w:trPr>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Okul/kurumun İnternet sitesi</w:t>
            </w:r>
          </w:p>
        </w:tc>
        <w:tc>
          <w:tcPr>
            <w:cnfStyle w:val="000010000000"/>
            <w:tcW w:w="1697" w:type="dxa"/>
            <w:shd w:val="clear" w:color="auto" w:fill="D9D9D9" w:themeFill="background1" w:themeFillShade="D9"/>
          </w:tcPr>
          <w:p w:rsidR="00101D26" w:rsidRPr="006C1717" w:rsidRDefault="00101D26" w:rsidP="007C3BEB">
            <w:pPr>
              <w:tabs>
                <w:tab w:val="left" w:pos="601"/>
              </w:tabs>
              <w:spacing w:after="120" w:line="360" w:lineRule="auto"/>
              <w:jc w:val="center"/>
              <w:rPr>
                <w:rFonts w:cs="Calibri"/>
                <w:bCs/>
                <w:color w:val="000000" w:themeColor="text1"/>
              </w:rPr>
            </w:pPr>
            <w:r w:rsidRPr="006C1717">
              <w:rPr>
                <w:rFonts w:cs="Calibri"/>
                <w:bCs/>
                <w:color w:val="000000" w:themeColor="text1"/>
              </w:rPr>
              <w:t>1</w:t>
            </w:r>
          </w:p>
        </w:tc>
        <w:tc>
          <w:tcPr>
            <w:tcW w:w="2044" w:type="dxa"/>
            <w:shd w:val="clear" w:color="auto" w:fill="D9D9D9" w:themeFill="background1" w:themeFillShade="D9"/>
          </w:tcPr>
          <w:p w:rsidR="00101D26" w:rsidRPr="006C1717" w:rsidRDefault="00101D26" w:rsidP="007C3BEB">
            <w:pPr>
              <w:tabs>
                <w:tab w:val="left" w:pos="601"/>
              </w:tabs>
              <w:spacing w:after="120" w:line="360" w:lineRule="auto"/>
              <w:jc w:val="center"/>
              <w:cnfStyle w:val="0000000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1</w:t>
            </w:r>
          </w:p>
        </w:tc>
      </w:tr>
      <w:tr w:rsidR="00101D26" w:rsidRPr="000D2168" w:rsidTr="002D7A9A">
        <w:trPr>
          <w:cnfStyle w:val="000000100000"/>
          <w:trHeight w:hRule="exact" w:val="549"/>
        </w:trPr>
        <w:tc>
          <w:tcPr>
            <w:cnfStyle w:val="001000000000"/>
            <w:tcW w:w="2984" w:type="dxa"/>
            <w:shd w:val="clear" w:color="auto" w:fill="auto"/>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Fax</w:t>
            </w:r>
          </w:p>
        </w:tc>
        <w:tc>
          <w:tcPr>
            <w:cnfStyle w:val="000010000000"/>
            <w:tcW w:w="1697" w:type="dxa"/>
            <w:shd w:val="clear" w:color="auto" w:fill="auto"/>
          </w:tcPr>
          <w:p w:rsidR="00101D26" w:rsidRPr="006C1717" w:rsidRDefault="00101D26" w:rsidP="007C3BEB">
            <w:pPr>
              <w:tabs>
                <w:tab w:val="left" w:pos="601"/>
              </w:tabs>
              <w:spacing w:after="120" w:line="360" w:lineRule="auto"/>
              <w:jc w:val="center"/>
              <w:rPr>
                <w:rFonts w:cs="Calibri"/>
                <w:bCs/>
                <w:color w:val="000000" w:themeColor="text1"/>
              </w:rPr>
            </w:pPr>
            <w:r w:rsidRPr="006C1717">
              <w:rPr>
                <w:rFonts w:cs="Calibri"/>
                <w:bCs/>
                <w:color w:val="000000" w:themeColor="text1"/>
              </w:rPr>
              <w:t>-</w:t>
            </w:r>
          </w:p>
        </w:tc>
        <w:tc>
          <w:tcPr>
            <w:tcW w:w="2044" w:type="dxa"/>
            <w:shd w:val="clear" w:color="auto" w:fill="auto"/>
          </w:tcPr>
          <w:p w:rsidR="00101D26" w:rsidRPr="006C1717" w:rsidRDefault="00101D26" w:rsidP="007C3BEB">
            <w:pPr>
              <w:tabs>
                <w:tab w:val="left" w:pos="601"/>
              </w:tabs>
              <w:spacing w:after="120" w:line="360" w:lineRule="auto"/>
              <w:jc w:val="center"/>
              <w:cnfStyle w:val="000000100000"/>
              <w:rPr>
                <w:rFonts w:cs="Calibri"/>
                <w:bCs/>
                <w:color w:val="000000" w:themeColor="text1"/>
              </w:rPr>
            </w:pPr>
            <w:r w:rsidRPr="006C1717">
              <w:rPr>
                <w:rFonts w:cs="Calibri"/>
                <w:bCs/>
                <w:color w:val="000000" w:themeColor="text1"/>
              </w:rPr>
              <w:t>-</w:t>
            </w:r>
          </w:p>
        </w:tc>
        <w:tc>
          <w:tcPr>
            <w:cnfStyle w:val="000100000000"/>
            <w:tcW w:w="2432" w:type="dxa"/>
            <w:shd w:val="clear" w:color="auto" w:fill="auto"/>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r>
      <w:tr w:rsidR="00101D26" w:rsidRPr="000D2168" w:rsidTr="002D7A9A">
        <w:trPr>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Video</w:t>
            </w:r>
          </w:p>
        </w:tc>
        <w:tc>
          <w:tcPr>
            <w:cnfStyle w:val="000010000000"/>
            <w:tcW w:w="1697" w:type="dxa"/>
            <w:shd w:val="clear" w:color="auto" w:fill="D9D9D9" w:themeFill="background1" w:themeFillShade="D9"/>
          </w:tcPr>
          <w:p w:rsidR="00101D26" w:rsidRPr="006C1717" w:rsidRDefault="00101D26" w:rsidP="007C3BEB">
            <w:pPr>
              <w:tabs>
                <w:tab w:val="left" w:pos="601"/>
              </w:tabs>
              <w:spacing w:after="120" w:line="360" w:lineRule="auto"/>
              <w:jc w:val="center"/>
              <w:rPr>
                <w:rFonts w:cs="Calibri"/>
                <w:bCs/>
                <w:color w:val="000000" w:themeColor="text1"/>
              </w:rPr>
            </w:pPr>
            <w:r w:rsidRPr="006C1717">
              <w:rPr>
                <w:rFonts w:cs="Calibri"/>
                <w:bCs/>
                <w:color w:val="000000" w:themeColor="text1"/>
              </w:rPr>
              <w:t>-</w:t>
            </w:r>
          </w:p>
        </w:tc>
        <w:tc>
          <w:tcPr>
            <w:tcW w:w="2044" w:type="dxa"/>
            <w:shd w:val="clear" w:color="auto" w:fill="D9D9D9" w:themeFill="background1" w:themeFillShade="D9"/>
          </w:tcPr>
          <w:p w:rsidR="00101D26" w:rsidRPr="006C1717" w:rsidRDefault="00101D26" w:rsidP="007C3BEB">
            <w:pPr>
              <w:tabs>
                <w:tab w:val="left" w:pos="601"/>
              </w:tabs>
              <w:spacing w:after="120" w:line="360" w:lineRule="auto"/>
              <w:jc w:val="center"/>
              <w:cnfStyle w:val="0000000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r>
      <w:tr w:rsidR="00101D26" w:rsidRPr="000D2168" w:rsidTr="002D7A9A">
        <w:trPr>
          <w:cnfStyle w:val="000000100000"/>
          <w:trHeight w:hRule="exact" w:val="549"/>
        </w:trPr>
        <w:tc>
          <w:tcPr>
            <w:cnfStyle w:val="001000000000"/>
            <w:tcW w:w="2984" w:type="dxa"/>
            <w:shd w:val="clear" w:color="auto" w:fill="auto"/>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DVD Player</w:t>
            </w:r>
          </w:p>
        </w:tc>
        <w:tc>
          <w:tcPr>
            <w:cnfStyle w:val="000010000000"/>
            <w:tcW w:w="1697" w:type="dxa"/>
            <w:shd w:val="clear" w:color="auto" w:fill="auto"/>
          </w:tcPr>
          <w:p w:rsidR="00101D26" w:rsidRPr="006C1717" w:rsidRDefault="00101D26" w:rsidP="007C3BEB">
            <w:pPr>
              <w:tabs>
                <w:tab w:val="left" w:pos="601"/>
              </w:tabs>
              <w:spacing w:after="120" w:line="360" w:lineRule="auto"/>
              <w:jc w:val="center"/>
              <w:rPr>
                <w:rFonts w:cs="Calibri"/>
                <w:bCs/>
                <w:color w:val="000000" w:themeColor="text1"/>
              </w:rPr>
            </w:pPr>
            <w:r w:rsidRPr="006C1717">
              <w:rPr>
                <w:rFonts w:cs="Calibri"/>
                <w:bCs/>
                <w:color w:val="000000" w:themeColor="text1"/>
              </w:rPr>
              <w:t>-</w:t>
            </w:r>
          </w:p>
        </w:tc>
        <w:tc>
          <w:tcPr>
            <w:tcW w:w="2044" w:type="dxa"/>
            <w:shd w:val="clear" w:color="auto" w:fill="auto"/>
          </w:tcPr>
          <w:p w:rsidR="00101D26" w:rsidRPr="006C1717" w:rsidRDefault="00101D26" w:rsidP="007C3BEB">
            <w:pPr>
              <w:tabs>
                <w:tab w:val="left" w:pos="601"/>
              </w:tabs>
              <w:spacing w:after="120" w:line="360" w:lineRule="auto"/>
              <w:jc w:val="center"/>
              <w:cnfStyle w:val="000000100000"/>
              <w:rPr>
                <w:rFonts w:cs="Calibri"/>
                <w:bCs/>
                <w:color w:val="000000" w:themeColor="text1"/>
              </w:rPr>
            </w:pPr>
            <w:r w:rsidRPr="006C1717">
              <w:rPr>
                <w:rFonts w:cs="Calibri"/>
                <w:bCs/>
                <w:color w:val="000000" w:themeColor="text1"/>
              </w:rPr>
              <w:t>-</w:t>
            </w:r>
          </w:p>
        </w:tc>
        <w:tc>
          <w:tcPr>
            <w:cnfStyle w:val="000100000000"/>
            <w:tcW w:w="2432" w:type="dxa"/>
            <w:shd w:val="clear" w:color="auto" w:fill="auto"/>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r>
      <w:tr w:rsidR="00101D26" w:rsidRPr="000D2168" w:rsidTr="002D7A9A">
        <w:trPr>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Fotoğraf makinesi</w:t>
            </w:r>
          </w:p>
        </w:tc>
        <w:tc>
          <w:tcPr>
            <w:cnfStyle w:val="000010000000"/>
            <w:tcW w:w="1697" w:type="dxa"/>
            <w:shd w:val="clear" w:color="auto" w:fill="D9D9D9" w:themeFill="background1" w:themeFillShade="D9"/>
          </w:tcPr>
          <w:p w:rsidR="00101D26" w:rsidRPr="006C1717" w:rsidRDefault="00101D26" w:rsidP="007C3BEB">
            <w:pPr>
              <w:tabs>
                <w:tab w:val="left" w:pos="601"/>
              </w:tabs>
              <w:spacing w:after="120" w:line="360" w:lineRule="auto"/>
              <w:jc w:val="center"/>
              <w:rPr>
                <w:rFonts w:cs="Calibri"/>
                <w:bCs/>
                <w:color w:val="000000" w:themeColor="text1"/>
              </w:rPr>
            </w:pPr>
            <w:r w:rsidRPr="006C1717">
              <w:rPr>
                <w:rFonts w:cs="Calibri"/>
                <w:bCs/>
                <w:color w:val="000000" w:themeColor="text1"/>
              </w:rPr>
              <w:t>-</w:t>
            </w:r>
          </w:p>
        </w:tc>
        <w:tc>
          <w:tcPr>
            <w:tcW w:w="2044" w:type="dxa"/>
            <w:shd w:val="clear" w:color="auto" w:fill="D9D9D9" w:themeFill="background1" w:themeFillShade="D9"/>
          </w:tcPr>
          <w:p w:rsidR="00101D26" w:rsidRPr="006C1717" w:rsidRDefault="00101D26" w:rsidP="007C3BEB">
            <w:pPr>
              <w:tabs>
                <w:tab w:val="left" w:pos="601"/>
              </w:tabs>
              <w:spacing w:after="120" w:line="360" w:lineRule="auto"/>
              <w:jc w:val="center"/>
              <w:cnfStyle w:val="000000000000"/>
              <w:rPr>
                <w:rFonts w:cs="Calibri"/>
                <w:bCs/>
                <w:color w:val="000000" w:themeColor="text1"/>
              </w:rPr>
            </w:pPr>
            <w:r w:rsidRPr="006C1717">
              <w:rPr>
                <w:rFonts w:cs="Calibri"/>
                <w:bCs/>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r>
      <w:tr w:rsidR="00101D26" w:rsidRPr="000D2168" w:rsidTr="002D7A9A">
        <w:trPr>
          <w:cnfStyle w:val="000000100000"/>
          <w:trHeight w:hRule="exact" w:val="549"/>
        </w:trPr>
        <w:tc>
          <w:tcPr>
            <w:cnfStyle w:val="001000000000"/>
            <w:tcW w:w="2984" w:type="dxa"/>
            <w:shd w:val="clear" w:color="auto" w:fill="auto"/>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 xml:space="preserve">Kamera </w:t>
            </w:r>
          </w:p>
        </w:tc>
        <w:tc>
          <w:tcPr>
            <w:cnfStyle w:val="000010000000"/>
            <w:tcW w:w="1697" w:type="dxa"/>
            <w:shd w:val="clear" w:color="auto" w:fill="auto"/>
          </w:tcPr>
          <w:p w:rsidR="00101D26" w:rsidRPr="006C1717" w:rsidRDefault="00101D26" w:rsidP="007C3BEB">
            <w:pPr>
              <w:tabs>
                <w:tab w:val="left" w:pos="601"/>
              </w:tabs>
              <w:spacing w:after="120" w:line="360" w:lineRule="auto"/>
              <w:jc w:val="center"/>
              <w:rPr>
                <w:rFonts w:cs="Calibri"/>
                <w:bCs/>
                <w:color w:val="000000" w:themeColor="text1"/>
              </w:rPr>
            </w:pPr>
            <w:r w:rsidRPr="006C1717">
              <w:rPr>
                <w:rFonts w:cs="Calibri"/>
                <w:bCs/>
                <w:color w:val="000000" w:themeColor="text1"/>
              </w:rPr>
              <w:t>-</w:t>
            </w:r>
          </w:p>
        </w:tc>
        <w:tc>
          <w:tcPr>
            <w:tcW w:w="2044" w:type="dxa"/>
            <w:shd w:val="clear" w:color="auto" w:fill="auto"/>
          </w:tcPr>
          <w:p w:rsidR="00101D26" w:rsidRPr="006C1717" w:rsidRDefault="00101D26" w:rsidP="007C3BEB">
            <w:pPr>
              <w:tabs>
                <w:tab w:val="left" w:pos="601"/>
              </w:tabs>
              <w:spacing w:after="120" w:line="360" w:lineRule="auto"/>
              <w:jc w:val="center"/>
              <w:cnfStyle w:val="000000100000"/>
              <w:rPr>
                <w:rFonts w:cs="Calibri"/>
                <w:bCs/>
                <w:color w:val="000000" w:themeColor="text1"/>
              </w:rPr>
            </w:pPr>
            <w:r w:rsidRPr="006C1717">
              <w:rPr>
                <w:rFonts w:cs="Calibri"/>
                <w:bCs/>
                <w:color w:val="000000" w:themeColor="text1"/>
              </w:rPr>
              <w:t>-</w:t>
            </w:r>
          </w:p>
        </w:tc>
        <w:tc>
          <w:tcPr>
            <w:cnfStyle w:val="000100000000"/>
            <w:tcW w:w="2432" w:type="dxa"/>
            <w:shd w:val="clear" w:color="auto" w:fill="auto"/>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r>
      <w:tr w:rsidR="00101D26" w:rsidRPr="000D2168" w:rsidTr="002D7A9A">
        <w:trPr>
          <w:cnfStyle w:val="010000000000"/>
          <w:trHeight w:hRule="exact" w:val="549"/>
        </w:trPr>
        <w:tc>
          <w:tcPr>
            <w:cnfStyle w:val="001000000000"/>
            <w:tcW w:w="2984" w:type="dxa"/>
            <w:shd w:val="clear" w:color="auto" w:fill="D9D9D9" w:themeFill="background1" w:themeFillShade="D9"/>
          </w:tcPr>
          <w:p w:rsidR="00101D26" w:rsidRPr="000D2168" w:rsidRDefault="00101D26"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Diğer araç-gereçler</w:t>
            </w:r>
          </w:p>
        </w:tc>
        <w:tc>
          <w:tcPr>
            <w:cnfStyle w:val="000010000000"/>
            <w:tcW w:w="1697" w:type="dxa"/>
            <w:shd w:val="clear" w:color="auto" w:fill="D9D9D9" w:themeFill="background1" w:themeFillShade="D9"/>
          </w:tcPr>
          <w:p w:rsidR="00101D26" w:rsidRPr="006C1717" w:rsidRDefault="00101D26" w:rsidP="007C3BEB">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c>
          <w:tcPr>
            <w:tcW w:w="2044" w:type="dxa"/>
            <w:shd w:val="clear" w:color="auto" w:fill="D9D9D9" w:themeFill="background1" w:themeFillShade="D9"/>
          </w:tcPr>
          <w:p w:rsidR="00101D26" w:rsidRPr="006C1717" w:rsidRDefault="00101D26" w:rsidP="007C3BEB">
            <w:pPr>
              <w:tabs>
                <w:tab w:val="left" w:pos="601"/>
              </w:tabs>
              <w:spacing w:after="120" w:line="360" w:lineRule="auto"/>
              <w:jc w:val="center"/>
              <w:cnfStyle w:val="010000000000"/>
              <w:rPr>
                <w:rFonts w:cs="Calibri"/>
                <w:bCs w:val="0"/>
                <w:color w:val="000000" w:themeColor="text1"/>
              </w:rPr>
            </w:pPr>
            <w:r w:rsidRPr="006C1717">
              <w:rPr>
                <w:rFonts w:cs="Calibri"/>
                <w:bCs w:val="0"/>
                <w:color w:val="000000" w:themeColor="text1"/>
              </w:rPr>
              <w:t>-</w:t>
            </w:r>
          </w:p>
        </w:tc>
        <w:tc>
          <w:tcPr>
            <w:cnfStyle w:val="000100000000"/>
            <w:tcW w:w="2432" w:type="dxa"/>
            <w:shd w:val="clear" w:color="auto" w:fill="D9D9D9" w:themeFill="background1" w:themeFillShade="D9"/>
          </w:tcPr>
          <w:p w:rsidR="00101D26" w:rsidRPr="006C1717" w:rsidRDefault="00101D26" w:rsidP="003D1F03">
            <w:pPr>
              <w:tabs>
                <w:tab w:val="left" w:pos="601"/>
              </w:tabs>
              <w:spacing w:after="120" w:line="360" w:lineRule="auto"/>
              <w:jc w:val="center"/>
              <w:rPr>
                <w:rFonts w:cs="Calibri"/>
                <w:bCs w:val="0"/>
                <w:color w:val="000000" w:themeColor="text1"/>
              </w:rPr>
            </w:pPr>
            <w:r w:rsidRPr="006C1717">
              <w:rPr>
                <w:rFonts w:cs="Calibri"/>
                <w:bCs w:val="0"/>
                <w:color w:val="000000" w:themeColor="text1"/>
              </w:rPr>
              <w:t>-</w:t>
            </w:r>
          </w:p>
        </w:tc>
      </w:tr>
    </w:tbl>
    <w:p w:rsidR="00101D26" w:rsidRPr="00101D26" w:rsidRDefault="00101D26" w:rsidP="00E23AA4">
      <w:pPr>
        <w:spacing w:line="360" w:lineRule="auto"/>
        <w:rPr>
          <w:rFonts w:cs="Times New Roman"/>
          <w:noProof w:val="0"/>
          <w:sz w:val="24"/>
          <w:szCs w:val="24"/>
        </w:rPr>
      </w:pPr>
      <w:r w:rsidRPr="00101D26">
        <w:rPr>
          <w:rFonts w:cs="Times New Roman"/>
          <w:noProof w:val="0"/>
          <w:sz w:val="24"/>
          <w:szCs w:val="24"/>
        </w:rPr>
        <w:t>Tablo 6’da görüldüğü gibi okulumuz teknolojik açıdan iyi durumdadır.</w:t>
      </w:r>
    </w:p>
    <w:p w:rsidR="00F17A92" w:rsidRPr="00652B4A" w:rsidRDefault="00652B4A" w:rsidP="00E23AA4">
      <w:pPr>
        <w:spacing w:line="360" w:lineRule="auto"/>
        <w:rPr>
          <w:rFonts w:cs="Times New Roman"/>
          <w:b/>
          <w:noProof w:val="0"/>
          <w:sz w:val="24"/>
          <w:szCs w:val="24"/>
        </w:rPr>
      </w:pPr>
      <w:r w:rsidRPr="00652B4A">
        <w:rPr>
          <w:rFonts w:cs="Times New Roman"/>
          <w:b/>
          <w:noProof w:val="0"/>
          <w:sz w:val="24"/>
          <w:szCs w:val="24"/>
        </w:rPr>
        <w:t>d. Mali Durum</w:t>
      </w:r>
    </w:p>
    <w:p w:rsidR="00CC5E68" w:rsidRPr="007C5A5E" w:rsidRDefault="00F15B78" w:rsidP="00F15B78">
      <w:pPr>
        <w:pStyle w:val="ResimYazs"/>
        <w:keepNext/>
        <w:rPr>
          <w:rFonts w:cs="Times New Roman"/>
          <w:noProof w:val="0"/>
          <w:color w:val="FF0000"/>
          <w:sz w:val="20"/>
          <w:szCs w:val="20"/>
        </w:rPr>
      </w:pPr>
      <w:bookmarkStart w:id="34" w:name="_Toc403145287"/>
      <w:r w:rsidRPr="007C5A5E">
        <w:rPr>
          <w:rFonts w:cs="Times New Roman"/>
          <w:noProof w:val="0"/>
          <w:color w:val="FF0000"/>
          <w:sz w:val="20"/>
          <w:szCs w:val="20"/>
        </w:rPr>
        <w:t xml:space="preserve">Tablo </w:t>
      </w:r>
      <w:r w:rsidR="00942C77">
        <w:rPr>
          <w:rFonts w:cs="Times New Roman"/>
          <w:noProof w:val="0"/>
          <w:color w:val="FF0000"/>
          <w:sz w:val="20"/>
          <w:szCs w:val="20"/>
        </w:rPr>
        <w:t>7</w:t>
      </w:r>
      <w:r w:rsidRPr="007C5A5E">
        <w:rPr>
          <w:rFonts w:cs="Times New Roman"/>
          <w:noProof w:val="0"/>
          <w:color w:val="FF0000"/>
          <w:sz w:val="20"/>
          <w:szCs w:val="20"/>
        </w:rPr>
        <w:t xml:space="preserve">: </w:t>
      </w:r>
      <w:r w:rsidR="004C3803" w:rsidRPr="007C5A5E">
        <w:rPr>
          <w:rFonts w:cs="Times New Roman"/>
          <w:noProof w:val="0"/>
          <w:color w:val="FF0000"/>
          <w:sz w:val="20"/>
          <w:szCs w:val="20"/>
        </w:rPr>
        <w:t>Bütçe</w:t>
      </w:r>
      <w:r w:rsidR="00CC5E68" w:rsidRPr="007C5A5E">
        <w:rPr>
          <w:rFonts w:cs="Times New Roman"/>
          <w:noProof w:val="0"/>
          <w:color w:val="FF0000"/>
          <w:sz w:val="20"/>
          <w:szCs w:val="20"/>
        </w:rPr>
        <w:t xml:space="preserve"> Uygulama Sonuçları</w:t>
      </w:r>
      <w:bookmarkEnd w:id="34"/>
    </w:p>
    <w:tbl>
      <w:tblPr>
        <w:tblStyle w:val="OrtaKlavuz3-Vurgu1"/>
        <w:tblW w:w="9287" w:type="dxa"/>
        <w:tblLook w:val="04A0"/>
      </w:tblPr>
      <w:tblGrid>
        <w:gridCol w:w="5575"/>
        <w:gridCol w:w="1341"/>
        <w:gridCol w:w="1216"/>
        <w:gridCol w:w="1155"/>
      </w:tblGrid>
      <w:tr w:rsidR="000D2168" w:rsidRPr="000D2168" w:rsidTr="00317906">
        <w:trPr>
          <w:cnfStyle w:val="100000000000"/>
          <w:trHeight w:val="532"/>
        </w:trPr>
        <w:tc>
          <w:tcPr>
            <w:cnfStyle w:val="001000000000"/>
            <w:tcW w:w="5575" w:type="dxa"/>
            <w:shd w:val="clear" w:color="auto" w:fill="2E74B5" w:themeFill="accent1" w:themeFillShade="BF"/>
          </w:tcPr>
          <w:p w:rsidR="00DD3C1A" w:rsidRPr="000D2168" w:rsidRDefault="00DD3C1A" w:rsidP="00393D08">
            <w:pPr>
              <w:spacing w:before="120" w:after="120" w:line="240" w:lineRule="auto"/>
              <w:jc w:val="left"/>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Kaynaklar</w:t>
            </w:r>
          </w:p>
        </w:tc>
        <w:tc>
          <w:tcPr>
            <w:tcW w:w="1341" w:type="dxa"/>
            <w:shd w:val="clear" w:color="auto" w:fill="2E74B5" w:themeFill="accent1" w:themeFillShade="BF"/>
          </w:tcPr>
          <w:p w:rsidR="00DD3C1A" w:rsidRPr="000D2168" w:rsidRDefault="00DD3C1A" w:rsidP="006C1717">
            <w:pPr>
              <w:spacing w:before="120" w:after="120" w:line="240" w:lineRule="auto"/>
              <w:jc w:val="left"/>
              <w:cnfStyle w:val="10000000000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6C1717">
              <w:rPr>
                <w:rFonts w:ascii="Century Gothic" w:eastAsia="Times New Roman" w:hAnsi="Century Gothic" w:cs="Times New Roman"/>
                <w:noProof w:val="0"/>
                <w:color w:val="auto"/>
                <w:sz w:val="24"/>
                <w:szCs w:val="24"/>
                <w:lang w:eastAsia="tr-TR"/>
              </w:rPr>
              <w:t>3</w:t>
            </w:r>
          </w:p>
        </w:tc>
        <w:tc>
          <w:tcPr>
            <w:tcW w:w="1216" w:type="dxa"/>
            <w:shd w:val="clear" w:color="auto" w:fill="2E74B5" w:themeFill="accent1" w:themeFillShade="BF"/>
          </w:tcPr>
          <w:p w:rsidR="00DD3C1A" w:rsidRPr="000D2168" w:rsidRDefault="00DD3C1A" w:rsidP="006C1717">
            <w:pPr>
              <w:spacing w:before="120" w:after="120" w:line="240" w:lineRule="auto"/>
              <w:jc w:val="left"/>
              <w:cnfStyle w:val="10000000000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6C1717">
              <w:rPr>
                <w:rFonts w:ascii="Century Gothic" w:eastAsia="Times New Roman" w:hAnsi="Century Gothic" w:cs="Times New Roman"/>
                <w:noProof w:val="0"/>
                <w:color w:val="auto"/>
                <w:sz w:val="24"/>
                <w:szCs w:val="24"/>
                <w:lang w:eastAsia="tr-TR"/>
              </w:rPr>
              <w:t>4</w:t>
            </w:r>
          </w:p>
        </w:tc>
        <w:tc>
          <w:tcPr>
            <w:tcW w:w="1155" w:type="dxa"/>
            <w:shd w:val="clear" w:color="auto" w:fill="2E74B5" w:themeFill="accent1" w:themeFillShade="BF"/>
          </w:tcPr>
          <w:p w:rsidR="00DD3C1A" w:rsidRPr="000D2168" w:rsidRDefault="00DD3C1A" w:rsidP="00393D08">
            <w:pPr>
              <w:spacing w:before="120" w:after="120" w:line="240" w:lineRule="auto"/>
              <w:jc w:val="left"/>
              <w:cnfStyle w:val="10000000000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Fark</w:t>
            </w:r>
          </w:p>
        </w:tc>
      </w:tr>
      <w:tr w:rsidR="000D2168" w:rsidRPr="000D2168" w:rsidTr="000D2168">
        <w:trPr>
          <w:cnfStyle w:val="000000100000"/>
          <w:trHeight w:val="532"/>
        </w:trPr>
        <w:tc>
          <w:tcPr>
            <w:cnfStyle w:val="001000000000"/>
            <w:tcW w:w="5575" w:type="dxa"/>
            <w:shd w:val="clear" w:color="auto" w:fill="auto"/>
          </w:tcPr>
          <w:p w:rsidR="00DD3C1A" w:rsidRPr="000D2168" w:rsidRDefault="000D2168" w:rsidP="00393D0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w:t>
            </w:r>
            <w:r w:rsidR="00DD3C1A" w:rsidRPr="000D2168">
              <w:rPr>
                <w:rFonts w:ascii="Century Gothic" w:eastAsia="Times New Roman" w:hAnsi="Century Gothic" w:cs="Times New Roman"/>
                <w:b w:val="0"/>
                <w:noProof w:val="0"/>
                <w:color w:val="auto"/>
                <w:sz w:val="24"/>
                <w:szCs w:val="24"/>
                <w:lang w:eastAsia="tr-TR"/>
              </w:rPr>
              <w:t xml:space="preserve">Toplam </w:t>
            </w:r>
            <w:r w:rsidR="00DD3C1A" w:rsidRPr="00F75451">
              <w:rPr>
                <w:rFonts w:ascii="Century Gothic" w:eastAsia="Times New Roman" w:hAnsi="Century Gothic" w:cs="Times New Roman"/>
                <w:noProof w:val="0"/>
                <w:color w:val="auto"/>
                <w:sz w:val="24"/>
                <w:szCs w:val="24"/>
                <w:lang w:eastAsia="tr-TR"/>
              </w:rPr>
              <w:t xml:space="preserve">Gelir </w:t>
            </w:r>
          </w:p>
        </w:tc>
        <w:tc>
          <w:tcPr>
            <w:tcW w:w="1341" w:type="dxa"/>
            <w:shd w:val="clear" w:color="auto" w:fill="auto"/>
          </w:tcPr>
          <w:p w:rsidR="00DD3C1A"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1866</w:t>
            </w:r>
          </w:p>
        </w:tc>
        <w:tc>
          <w:tcPr>
            <w:tcW w:w="1216" w:type="dxa"/>
            <w:shd w:val="clear" w:color="auto" w:fill="auto"/>
          </w:tcPr>
          <w:p w:rsidR="00DD3C1A"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2000</w:t>
            </w:r>
          </w:p>
        </w:tc>
        <w:tc>
          <w:tcPr>
            <w:tcW w:w="1155" w:type="dxa"/>
            <w:shd w:val="clear" w:color="auto" w:fill="auto"/>
          </w:tcPr>
          <w:p w:rsidR="00DD3C1A"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-134</w:t>
            </w:r>
          </w:p>
        </w:tc>
      </w:tr>
      <w:tr w:rsidR="000D2168" w:rsidRPr="000D2168" w:rsidTr="000D2168">
        <w:trPr>
          <w:trHeight w:val="547"/>
        </w:trPr>
        <w:tc>
          <w:tcPr>
            <w:cnfStyle w:val="001000000000"/>
            <w:tcW w:w="5575" w:type="dxa"/>
            <w:shd w:val="clear" w:color="auto" w:fill="D9D9D9" w:themeFill="background1" w:themeFillShade="D9"/>
          </w:tcPr>
          <w:p w:rsidR="00DD3C1A"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w:t>
            </w:r>
            <w:r w:rsidR="00DD3C1A" w:rsidRPr="000D2168">
              <w:rPr>
                <w:rFonts w:ascii="Century Gothic" w:eastAsia="Times New Roman" w:hAnsi="Century Gothic" w:cs="Times New Roman"/>
                <w:b w:val="0"/>
                <w:noProof w:val="0"/>
                <w:color w:val="auto"/>
                <w:sz w:val="24"/>
                <w:szCs w:val="24"/>
                <w:lang w:eastAsia="tr-TR"/>
              </w:rPr>
              <w:t xml:space="preserve">Toplam Gider </w:t>
            </w:r>
          </w:p>
        </w:tc>
        <w:tc>
          <w:tcPr>
            <w:tcW w:w="1341" w:type="dxa"/>
            <w:shd w:val="clear" w:color="auto" w:fill="D9D9D9" w:themeFill="background1" w:themeFillShade="D9"/>
          </w:tcPr>
          <w:p w:rsidR="00DD3C1A"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4222</w:t>
            </w:r>
          </w:p>
        </w:tc>
        <w:tc>
          <w:tcPr>
            <w:tcW w:w="1216" w:type="dxa"/>
            <w:shd w:val="clear" w:color="auto" w:fill="D9D9D9" w:themeFill="background1" w:themeFillShade="D9"/>
          </w:tcPr>
          <w:p w:rsidR="00DD3C1A"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4081</w:t>
            </w:r>
          </w:p>
        </w:tc>
        <w:tc>
          <w:tcPr>
            <w:tcW w:w="1155" w:type="dxa"/>
            <w:shd w:val="clear" w:color="auto" w:fill="D9D9D9" w:themeFill="background1" w:themeFillShade="D9"/>
          </w:tcPr>
          <w:p w:rsidR="00DD3C1A"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141</w:t>
            </w:r>
          </w:p>
        </w:tc>
      </w:tr>
      <w:tr w:rsidR="000D2168" w:rsidRPr="000D2168" w:rsidTr="000D2168">
        <w:trPr>
          <w:cnfStyle w:val="000000100000"/>
          <w:trHeight w:val="547"/>
        </w:trPr>
        <w:tc>
          <w:tcPr>
            <w:cnfStyle w:val="001000000000"/>
            <w:tcW w:w="5575" w:type="dxa"/>
            <w:shd w:val="clear" w:color="auto" w:fill="auto"/>
          </w:tcPr>
          <w:p w:rsidR="000D2168"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Öncesi Modülü Toplam </w:t>
            </w:r>
            <w:r w:rsidRPr="00F75451">
              <w:rPr>
                <w:rFonts w:ascii="Century Gothic" w:eastAsia="Times New Roman" w:hAnsi="Century Gothic" w:cs="Times New Roman"/>
                <w:noProof w:val="0"/>
                <w:color w:val="auto"/>
                <w:sz w:val="24"/>
                <w:szCs w:val="24"/>
                <w:lang w:eastAsia="tr-TR"/>
              </w:rPr>
              <w:t>Gelir</w:t>
            </w:r>
          </w:p>
        </w:tc>
        <w:tc>
          <w:tcPr>
            <w:tcW w:w="1341" w:type="dxa"/>
            <w:shd w:val="clear" w:color="auto" w:fill="auto"/>
          </w:tcPr>
          <w:p w:rsidR="000D2168"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1250</w:t>
            </w:r>
          </w:p>
        </w:tc>
        <w:tc>
          <w:tcPr>
            <w:tcW w:w="1216" w:type="dxa"/>
            <w:shd w:val="clear" w:color="auto" w:fill="auto"/>
          </w:tcPr>
          <w:p w:rsidR="000D2168"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650</w:t>
            </w:r>
          </w:p>
        </w:tc>
        <w:tc>
          <w:tcPr>
            <w:tcW w:w="1155" w:type="dxa"/>
            <w:shd w:val="clear" w:color="auto" w:fill="auto"/>
          </w:tcPr>
          <w:p w:rsidR="000D2168"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600</w:t>
            </w:r>
          </w:p>
        </w:tc>
      </w:tr>
      <w:tr w:rsidR="000D2168" w:rsidRPr="000D2168" w:rsidTr="000D2168">
        <w:trPr>
          <w:trHeight w:val="547"/>
        </w:trPr>
        <w:tc>
          <w:tcPr>
            <w:cnfStyle w:val="001000000000"/>
            <w:tcW w:w="5575" w:type="dxa"/>
            <w:shd w:val="clear" w:color="auto" w:fill="D9D9D9" w:themeFill="background1" w:themeFillShade="D9"/>
          </w:tcPr>
          <w:p w:rsidR="000D2168" w:rsidRPr="000D2168" w:rsidRDefault="000D2168" w:rsidP="000D216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Gider</w:t>
            </w:r>
          </w:p>
        </w:tc>
        <w:tc>
          <w:tcPr>
            <w:tcW w:w="1341" w:type="dxa"/>
            <w:shd w:val="clear" w:color="auto" w:fill="D9D9D9" w:themeFill="background1" w:themeFillShade="D9"/>
          </w:tcPr>
          <w:p w:rsidR="000D2168"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1600</w:t>
            </w:r>
          </w:p>
        </w:tc>
        <w:tc>
          <w:tcPr>
            <w:tcW w:w="1216" w:type="dxa"/>
            <w:shd w:val="clear" w:color="auto" w:fill="D9D9D9" w:themeFill="background1" w:themeFillShade="D9"/>
          </w:tcPr>
          <w:p w:rsidR="000D2168"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516,86</w:t>
            </w:r>
          </w:p>
        </w:tc>
        <w:tc>
          <w:tcPr>
            <w:tcW w:w="1155" w:type="dxa"/>
            <w:shd w:val="clear" w:color="auto" w:fill="D9D9D9" w:themeFill="background1" w:themeFillShade="D9"/>
          </w:tcPr>
          <w:p w:rsidR="000D2168"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1083,14</w:t>
            </w:r>
          </w:p>
        </w:tc>
      </w:tr>
      <w:tr w:rsidR="000D2168" w:rsidRPr="000D2168" w:rsidTr="000D2168">
        <w:trPr>
          <w:cnfStyle w:val="000000100000"/>
          <w:trHeight w:val="547"/>
        </w:trPr>
        <w:tc>
          <w:tcPr>
            <w:cnfStyle w:val="001000000000"/>
            <w:tcW w:w="5575" w:type="dxa"/>
            <w:shd w:val="clear" w:color="auto" w:fill="auto"/>
          </w:tcPr>
          <w:p w:rsidR="000D2168"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Okullar Modülü Toplam </w:t>
            </w:r>
            <w:r w:rsidRPr="00F75451">
              <w:rPr>
                <w:rFonts w:ascii="Century Gothic" w:eastAsia="Times New Roman" w:hAnsi="Century Gothic" w:cs="Times New Roman"/>
                <w:noProof w:val="0"/>
                <w:color w:val="auto"/>
                <w:sz w:val="24"/>
                <w:szCs w:val="24"/>
                <w:lang w:eastAsia="tr-TR"/>
              </w:rPr>
              <w:t>Gelir</w:t>
            </w:r>
          </w:p>
        </w:tc>
        <w:tc>
          <w:tcPr>
            <w:tcW w:w="1341" w:type="dxa"/>
            <w:shd w:val="clear" w:color="auto" w:fill="auto"/>
          </w:tcPr>
          <w:p w:rsidR="000D2168"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3116</w:t>
            </w:r>
          </w:p>
        </w:tc>
        <w:tc>
          <w:tcPr>
            <w:tcW w:w="1216" w:type="dxa"/>
            <w:shd w:val="clear" w:color="auto" w:fill="auto"/>
          </w:tcPr>
          <w:p w:rsidR="000D2168"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2650</w:t>
            </w:r>
          </w:p>
        </w:tc>
        <w:tc>
          <w:tcPr>
            <w:tcW w:w="1155" w:type="dxa"/>
            <w:shd w:val="clear" w:color="auto" w:fill="auto"/>
          </w:tcPr>
          <w:p w:rsidR="000D2168" w:rsidRPr="000D2168" w:rsidRDefault="006C1717" w:rsidP="00393D08">
            <w:pPr>
              <w:spacing w:before="120" w:after="0" w:line="240" w:lineRule="auto"/>
              <w:jc w:val="left"/>
              <w:cnfStyle w:val="0000001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466</w:t>
            </w:r>
          </w:p>
        </w:tc>
      </w:tr>
      <w:tr w:rsidR="000D2168" w:rsidRPr="000D2168" w:rsidTr="000D2168">
        <w:trPr>
          <w:trHeight w:val="547"/>
        </w:trPr>
        <w:tc>
          <w:tcPr>
            <w:cnfStyle w:val="001000000000"/>
            <w:tcW w:w="5575" w:type="dxa"/>
            <w:shd w:val="clear" w:color="auto" w:fill="D9D9D9" w:themeFill="background1" w:themeFillShade="D9"/>
          </w:tcPr>
          <w:p w:rsidR="000D2168"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Gider</w:t>
            </w:r>
          </w:p>
        </w:tc>
        <w:tc>
          <w:tcPr>
            <w:tcW w:w="1341" w:type="dxa"/>
            <w:shd w:val="clear" w:color="auto" w:fill="D9D9D9" w:themeFill="background1" w:themeFillShade="D9"/>
          </w:tcPr>
          <w:p w:rsidR="000D2168"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5822</w:t>
            </w:r>
          </w:p>
        </w:tc>
        <w:tc>
          <w:tcPr>
            <w:tcW w:w="1216" w:type="dxa"/>
            <w:shd w:val="clear" w:color="auto" w:fill="D9D9D9" w:themeFill="background1" w:themeFillShade="D9"/>
          </w:tcPr>
          <w:p w:rsidR="000D2168"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4597,86</w:t>
            </w:r>
          </w:p>
        </w:tc>
        <w:tc>
          <w:tcPr>
            <w:tcW w:w="1155" w:type="dxa"/>
            <w:shd w:val="clear" w:color="auto" w:fill="D9D9D9" w:themeFill="background1" w:themeFillShade="D9"/>
          </w:tcPr>
          <w:p w:rsidR="000D2168" w:rsidRPr="000D2168" w:rsidRDefault="006C1717" w:rsidP="00393D08">
            <w:pPr>
              <w:spacing w:before="120" w:after="0" w:line="240" w:lineRule="auto"/>
              <w:jc w:val="left"/>
              <w:cnfStyle w:val="00000000000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1224,14</w:t>
            </w:r>
          </w:p>
        </w:tc>
      </w:tr>
    </w:tbl>
    <w:p w:rsidR="00B56812" w:rsidRDefault="00481696" w:rsidP="00B56812">
      <w:pPr>
        <w:pStyle w:val="AralkYok"/>
        <w:rPr>
          <w:rFonts w:ascii="Times New Roman" w:hAnsi="Times New Roman" w:cs="Times New Roman"/>
          <w:i/>
          <w:sz w:val="20"/>
          <w:szCs w:val="20"/>
        </w:rPr>
      </w:pPr>
      <w:r>
        <w:rPr>
          <w:rFonts w:ascii="Times New Roman" w:hAnsi="Times New Roman" w:cs="Times New Roman"/>
          <w:i/>
          <w:sz w:val="20"/>
          <w:szCs w:val="20"/>
        </w:rPr>
        <w:t>Kaynak: TEFBİS Modülü,2015</w:t>
      </w:r>
    </w:p>
    <w:p w:rsidR="00C61C95" w:rsidRPr="002D7A9A" w:rsidRDefault="00F17A92" w:rsidP="002D7A9A">
      <w:pPr>
        <w:spacing w:line="360" w:lineRule="auto"/>
        <w:rPr>
          <w:rFonts w:cs="Times New Roman"/>
          <w:noProof w:val="0"/>
          <w:sz w:val="24"/>
          <w:szCs w:val="24"/>
        </w:rPr>
      </w:pPr>
      <w:r w:rsidRPr="006C1717">
        <w:rPr>
          <w:rFonts w:cs="Times New Roman"/>
          <w:noProof w:val="0"/>
          <w:sz w:val="24"/>
          <w:szCs w:val="24"/>
        </w:rPr>
        <w:t xml:space="preserve">Tablo </w:t>
      </w:r>
      <w:r w:rsidR="00942C77" w:rsidRPr="006C1717">
        <w:rPr>
          <w:rFonts w:cs="Times New Roman"/>
          <w:noProof w:val="0"/>
          <w:sz w:val="24"/>
          <w:szCs w:val="24"/>
        </w:rPr>
        <w:t>7</w:t>
      </w:r>
      <w:r w:rsidRPr="006C1717">
        <w:rPr>
          <w:rFonts w:cs="Times New Roman"/>
          <w:noProof w:val="0"/>
          <w:sz w:val="24"/>
          <w:szCs w:val="24"/>
        </w:rPr>
        <w:t xml:space="preserve">’de görüldüğü </w:t>
      </w:r>
      <w:r w:rsidR="006C1717">
        <w:rPr>
          <w:rFonts w:cs="Times New Roman"/>
          <w:noProof w:val="0"/>
          <w:sz w:val="24"/>
          <w:szCs w:val="24"/>
        </w:rPr>
        <w:t>gibi okulumuzun geliri 466 tl azalmış olup gideri de 1224 tl azalmıştır.</w:t>
      </w:r>
    </w:p>
    <w:p w:rsidR="006F2028" w:rsidRDefault="00F17A92" w:rsidP="00D44D26">
      <w:pPr>
        <w:rPr>
          <w:rFonts w:cs="Times New Roman"/>
          <w:b/>
          <w:noProof w:val="0"/>
          <w:sz w:val="24"/>
          <w:szCs w:val="24"/>
        </w:rPr>
      </w:pPr>
      <w:r>
        <w:rPr>
          <w:rFonts w:cs="Times New Roman"/>
          <w:b/>
          <w:noProof w:val="0"/>
          <w:sz w:val="24"/>
          <w:szCs w:val="24"/>
        </w:rPr>
        <w:lastRenderedPageBreak/>
        <w:t xml:space="preserve">c. </w:t>
      </w:r>
      <w:r w:rsidR="006F2028" w:rsidRPr="006F2028">
        <w:rPr>
          <w:rFonts w:cs="Times New Roman"/>
          <w:b/>
          <w:noProof w:val="0"/>
          <w:sz w:val="24"/>
          <w:szCs w:val="24"/>
        </w:rPr>
        <w:t>PAYDAŞ ANALİZİ</w:t>
      </w:r>
    </w:p>
    <w:p w:rsidR="00D44D26" w:rsidRPr="006F2028" w:rsidRDefault="006F2028" w:rsidP="00D44D26">
      <w:pPr>
        <w:rPr>
          <w:rFonts w:cs="Times New Roman"/>
          <w:b/>
          <w:noProof w:val="0"/>
          <w:sz w:val="24"/>
          <w:szCs w:val="24"/>
          <w:highlight w:val="green"/>
        </w:rPr>
      </w:pPr>
      <w:r w:rsidRPr="006F2028">
        <w:rPr>
          <w:rFonts w:cs="Times New Roman"/>
          <w:b/>
          <w:noProof w:val="0"/>
          <w:sz w:val="24"/>
          <w:szCs w:val="24"/>
        </w:rPr>
        <w:t>1.</w:t>
      </w:r>
      <w:r w:rsidR="0034145A">
        <w:rPr>
          <w:rFonts w:cs="Times New Roman"/>
          <w:b/>
          <w:noProof w:val="0"/>
          <w:sz w:val="24"/>
          <w:szCs w:val="24"/>
        </w:rPr>
        <w:t xml:space="preserve"> İç</w:t>
      </w:r>
      <w:r w:rsidR="00F17A92">
        <w:rPr>
          <w:rFonts w:cs="Times New Roman"/>
          <w:b/>
          <w:noProof w:val="0"/>
          <w:sz w:val="24"/>
          <w:szCs w:val="24"/>
        </w:rPr>
        <w:t xml:space="preserve"> </w:t>
      </w:r>
      <w:r w:rsidR="00E23AA4" w:rsidRPr="006F2028">
        <w:rPr>
          <w:rFonts w:cs="Times New Roman"/>
          <w:b/>
          <w:noProof w:val="0"/>
          <w:sz w:val="24"/>
          <w:szCs w:val="24"/>
        </w:rPr>
        <w:t>Paydaş</w:t>
      </w:r>
      <w:r w:rsidR="00D44D26" w:rsidRPr="006F2028">
        <w:rPr>
          <w:rFonts w:cs="Times New Roman"/>
          <w:b/>
          <w:noProof w:val="0"/>
          <w:sz w:val="24"/>
          <w:szCs w:val="24"/>
        </w:rPr>
        <w:t xml:space="preserve"> </w:t>
      </w:r>
      <w:r w:rsidR="007C330D">
        <w:rPr>
          <w:rFonts w:cs="Times New Roman"/>
          <w:b/>
          <w:noProof w:val="0"/>
          <w:sz w:val="24"/>
          <w:szCs w:val="24"/>
        </w:rPr>
        <w:t>Görüşleri</w:t>
      </w:r>
      <w:r w:rsidR="00E23AA4" w:rsidRPr="006F2028">
        <w:rPr>
          <w:rFonts w:cs="Times New Roman"/>
          <w:b/>
          <w:noProof w:val="0"/>
          <w:sz w:val="24"/>
          <w:szCs w:val="24"/>
        </w:rPr>
        <w:t xml:space="preserve">ne Dayalı </w:t>
      </w:r>
      <w:r w:rsidR="00D447D7" w:rsidRPr="006F2028">
        <w:rPr>
          <w:rFonts w:cs="Times New Roman"/>
          <w:b/>
          <w:noProof w:val="0"/>
          <w:sz w:val="24"/>
          <w:szCs w:val="24"/>
        </w:rPr>
        <w:t xml:space="preserve">toplantı </w:t>
      </w:r>
      <w:r w:rsidR="00E23AA4" w:rsidRPr="006F2028">
        <w:rPr>
          <w:rFonts w:cs="Times New Roman"/>
          <w:b/>
          <w:noProof w:val="0"/>
          <w:sz w:val="24"/>
          <w:szCs w:val="24"/>
        </w:rPr>
        <w:t>Analiz Sonuçları</w:t>
      </w:r>
      <w:r w:rsidR="00D44D26" w:rsidRPr="006F2028">
        <w:rPr>
          <w:rFonts w:cs="Times New Roman"/>
          <w:b/>
          <w:noProof w:val="0"/>
          <w:sz w:val="24"/>
          <w:szCs w:val="24"/>
        </w:rPr>
        <w:t xml:space="preserve"> </w:t>
      </w:r>
    </w:p>
    <w:p w:rsidR="0034145A" w:rsidRPr="0034145A" w:rsidRDefault="0034145A" w:rsidP="0034145A">
      <w:pPr>
        <w:pStyle w:val="ListeParagraf"/>
        <w:autoSpaceDE w:val="0"/>
        <w:autoSpaceDN w:val="0"/>
        <w:adjustRightInd w:val="0"/>
        <w:spacing w:after="0" w:line="360" w:lineRule="auto"/>
        <w:ind w:left="0"/>
        <w:rPr>
          <w:rFonts w:cs="Times New Roman"/>
          <w:b/>
          <w:noProof w:val="0"/>
          <w:sz w:val="24"/>
          <w:szCs w:val="24"/>
        </w:rPr>
      </w:pPr>
      <w:r w:rsidRPr="0034145A">
        <w:t>Okul içi yaptığımız toplantı sonucunda güvenli bir okul ortamının olması, okulun sürekli temiz tutulması, eğitime uygun bir binaya sahip olması, öğrencilerde şiddet yönelimlerinin minumum</w:t>
      </w:r>
      <w:r>
        <w:t xml:space="preserve"> </w:t>
      </w:r>
    </w:p>
    <w:p w:rsidR="0034145A" w:rsidRDefault="0034145A" w:rsidP="0034145A">
      <w:pPr>
        <w:pStyle w:val="ListeParagraf"/>
        <w:autoSpaceDE w:val="0"/>
        <w:autoSpaceDN w:val="0"/>
        <w:adjustRightInd w:val="0"/>
        <w:spacing w:after="0" w:line="360" w:lineRule="auto"/>
        <w:ind w:left="0"/>
      </w:pPr>
      <w:r w:rsidRPr="0034145A">
        <w:t>düzeyde olması, okul öncesi eğitimin öğrenci velileri tarafından önemsenmesi, okulun temel ihtiyaçlarının giderilmesi, okul tadilatının düzenli olarak yapılması, aile ruhu içinde çalışma olumlu</w:t>
      </w:r>
    </w:p>
    <w:p w:rsidR="0034145A" w:rsidRDefault="0034145A" w:rsidP="0034145A">
      <w:pPr>
        <w:pStyle w:val="ListeParagraf"/>
        <w:autoSpaceDE w:val="0"/>
        <w:autoSpaceDN w:val="0"/>
        <w:adjustRightInd w:val="0"/>
        <w:spacing w:after="0" w:line="360" w:lineRule="auto"/>
        <w:ind w:left="0"/>
      </w:pPr>
      <w:r w:rsidRPr="0034145A">
        <w:t>yön olarak ortaya çıkarken öğretmen kadrosunu tam olması, sosyal ve kültürel etkinlikler, sportif ve sanatsal faaliyetler , veliye yönelik programlar okulumuzun geliştirilmesi gereken yönler olarak ortaya</w:t>
      </w:r>
    </w:p>
    <w:p w:rsidR="0034145A" w:rsidRDefault="0034145A" w:rsidP="0034145A">
      <w:pPr>
        <w:pStyle w:val="ListeParagraf"/>
        <w:autoSpaceDE w:val="0"/>
        <w:autoSpaceDN w:val="0"/>
        <w:adjustRightInd w:val="0"/>
        <w:spacing w:after="0" w:line="360" w:lineRule="auto"/>
        <w:ind w:left="0"/>
        <w:rPr>
          <w:rFonts w:cs="Times New Roman"/>
          <w:b/>
          <w:noProof w:val="0"/>
          <w:sz w:val="24"/>
          <w:szCs w:val="24"/>
        </w:rPr>
      </w:pPr>
      <w:r>
        <w:t>çıkmıştır.</w:t>
      </w:r>
    </w:p>
    <w:p w:rsidR="00D447D7" w:rsidRDefault="00F17A92" w:rsidP="00F17A92">
      <w:pPr>
        <w:pStyle w:val="ListeParagraf"/>
        <w:numPr>
          <w:ilvl w:val="0"/>
          <w:numId w:val="8"/>
        </w:numPr>
        <w:autoSpaceDE w:val="0"/>
        <w:autoSpaceDN w:val="0"/>
        <w:adjustRightInd w:val="0"/>
        <w:spacing w:after="0" w:line="360" w:lineRule="auto"/>
        <w:ind w:left="0" w:firstLine="0"/>
        <w:rPr>
          <w:rFonts w:cs="Times New Roman"/>
          <w:b/>
          <w:noProof w:val="0"/>
          <w:sz w:val="24"/>
          <w:szCs w:val="24"/>
        </w:rPr>
      </w:pPr>
      <w:r>
        <w:rPr>
          <w:rFonts w:cs="Times New Roman"/>
          <w:b/>
          <w:noProof w:val="0"/>
          <w:sz w:val="24"/>
          <w:szCs w:val="24"/>
        </w:rPr>
        <w:t xml:space="preserve">İç </w:t>
      </w:r>
      <w:r w:rsidR="007C330D">
        <w:rPr>
          <w:rFonts w:cs="Times New Roman"/>
          <w:b/>
          <w:noProof w:val="0"/>
          <w:sz w:val="24"/>
          <w:szCs w:val="24"/>
        </w:rPr>
        <w:t>Paydaş Görüşleri</w:t>
      </w:r>
      <w:r w:rsidR="006F2028" w:rsidRPr="00F17A92">
        <w:rPr>
          <w:rFonts w:cs="Times New Roman"/>
          <w:b/>
          <w:noProof w:val="0"/>
          <w:sz w:val="24"/>
          <w:szCs w:val="24"/>
        </w:rPr>
        <w:t xml:space="preserve">ne Dayalı anket Analiz Sonuçları  </w:t>
      </w:r>
    </w:p>
    <w:p w:rsidR="002B2ED5" w:rsidRPr="009A6DA0" w:rsidRDefault="002B2ED5" w:rsidP="002B2ED5">
      <w:pPr>
        <w:pStyle w:val="ListeParagraf"/>
        <w:autoSpaceDE w:val="0"/>
        <w:autoSpaceDN w:val="0"/>
        <w:adjustRightInd w:val="0"/>
        <w:spacing w:after="0" w:line="360" w:lineRule="auto"/>
        <w:ind w:left="360"/>
        <w:rPr>
          <w:rFonts w:cs="Times New Roman"/>
          <w:noProof w:val="0"/>
          <w:sz w:val="24"/>
          <w:szCs w:val="24"/>
        </w:rPr>
      </w:pPr>
      <w:r>
        <w:rPr>
          <w:rFonts w:cs="Times New Roman"/>
          <w:b/>
          <w:noProof w:val="0"/>
          <w:sz w:val="24"/>
          <w:szCs w:val="24"/>
        </w:rPr>
        <w:t xml:space="preserve">   </w:t>
      </w:r>
      <w:r w:rsidR="009A6DA0" w:rsidRPr="009A6DA0">
        <w:rPr>
          <w:rFonts w:cs="Times New Roman"/>
          <w:noProof w:val="0"/>
          <w:sz w:val="24"/>
          <w:szCs w:val="24"/>
        </w:rPr>
        <w:t xml:space="preserve">İç padaşlarla yapılan anket sonucunda </w:t>
      </w:r>
      <w:r w:rsidR="009A6DA0">
        <w:rPr>
          <w:rFonts w:cs="Times New Roman"/>
          <w:noProof w:val="0"/>
          <w:sz w:val="24"/>
          <w:szCs w:val="24"/>
        </w:rPr>
        <w:t>okulun kurumsal kimliği hakkında görüşlerin olumlu olduğu okul idari kadro, öğretmen, okul aile birliğinden memnuyitein üst düzeyde olduğu, okulun sağladığı hizmetlerin genellikle çok iyi olduğu gözlemlenmiştir.</w:t>
      </w:r>
    </w:p>
    <w:p w:rsidR="00970D42" w:rsidRPr="0034145A" w:rsidRDefault="00C83E72" w:rsidP="001E4AAF">
      <w:pPr>
        <w:pStyle w:val="Balk3"/>
        <w:numPr>
          <w:ilvl w:val="0"/>
          <w:numId w:val="27"/>
        </w:numPr>
        <w:rPr>
          <w:noProof w:val="0"/>
        </w:rPr>
      </w:pPr>
      <w:r w:rsidRPr="0034145A">
        <w:rPr>
          <w:noProof w:val="0"/>
        </w:rPr>
        <w:t>Kurum Dışı Analiz</w:t>
      </w:r>
    </w:p>
    <w:p w:rsidR="00D44D26" w:rsidRPr="0034145A" w:rsidRDefault="00D44D26" w:rsidP="00D44D26">
      <w:pPr>
        <w:spacing w:after="0"/>
        <w:rPr>
          <w:rFonts w:cs="Times New Roman"/>
          <w:noProof w:val="0"/>
          <w:sz w:val="24"/>
          <w:szCs w:val="24"/>
        </w:rPr>
      </w:pPr>
      <w:r w:rsidRPr="0034145A">
        <w:rPr>
          <w:rFonts w:cs="Times New Roman"/>
          <w:noProof w:val="0"/>
          <w:sz w:val="24"/>
          <w:szCs w:val="24"/>
        </w:rPr>
        <w:t xml:space="preserve">Müdürlüğümüz Stratejik planı için aşağıdaki </w:t>
      </w:r>
      <w:r w:rsidR="00900DDE" w:rsidRPr="0034145A">
        <w:rPr>
          <w:rFonts w:cs="Times New Roman"/>
          <w:noProof w:val="0"/>
          <w:sz w:val="24"/>
          <w:szCs w:val="24"/>
        </w:rPr>
        <w:t xml:space="preserve">üst </w:t>
      </w:r>
      <w:r w:rsidRPr="0034145A">
        <w:rPr>
          <w:rFonts w:cs="Times New Roman"/>
          <w:noProof w:val="0"/>
          <w:sz w:val="24"/>
          <w:szCs w:val="24"/>
        </w:rPr>
        <w:t>politika belgelerinin taraması yapılmıştır.</w:t>
      </w:r>
    </w:p>
    <w:p w:rsidR="00D44D26" w:rsidRPr="0034145A" w:rsidRDefault="00D44D26" w:rsidP="00D44D26">
      <w:pPr>
        <w:spacing w:after="0"/>
        <w:rPr>
          <w:rFonts w:cs="Times New Roman"/>
          <w:noProof w:val="0"/>
          <w:sz w:val="24"/>
          <w:szCs w:val="24"/>
        </w:rPr>
      </w:pP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10. Kalkınma Planı</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Orta Vadeli Mali Plan</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Orta Vadeli Program</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62. Hükümet Programı</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Bakanlık Mevzuatı</w:t>
      </w:r>
    </w:p>
    <w:p w:rsidR="00D44D26" w:rsidRPr="0034145A" w:rsidRDefault="008E79C0" w:rsidP="00AD10D8">
      <w:pPr>
        <w:pStyle w:val="ListeParagraf"/>
        <w:numPr>
          <w:ilvl w:val="0"/>
          <w:numId w:val="17"/>
        </w:numPr>
        <w:rPr>
          <w:rFonts w:cs="Times New Roman"/>
          <w:sz w:val="24"/>
          <w:szCs w:val="24"/>
          <w:lang w:eastAsia="tr-TR"/>
        </w:rPr>
      </w:pPr>
      <w:r w:rsidRPr="0034145A">
        <w:rPr>
          <w:rFonts w:cs="Times New Roman"/>
          <w:sz w:val="24"/>
          <w:szCs w:val="24"/>
          <w:lang w:eastAsia="tr-TR"/>
        </w:rPr>
        <w:t>İl Milli Eğitim Müdürlüğü</w:t>
      </w:r>
      <w:r w:rsidR="00D44D26" w:rsidRPr="0034145A">
        <w:rPr>
          <w:rFonts w:cs="Times New Roman"/>
          <w:sz w:val="24"/>
          <w:szCs w:val="24"/>
          <w:lang w:eastAsia="tr-TR"/>
        </w:rPr>
        <w:t xml:space="preserve"> 201</w:t>
      </w:r>
      <w:r w:rsidRPr="0034145A">
        <w:rPr>
          <w:rFonts w:cs="Times New Roman"/>
          <w:sz w:val="24"/>
          <w:szCs w:val="24"/>
          <w:lang w:eastAsia="tr-TR"/>
        </w:rPr>
        <w:t>5</w:t>
      </w:r>
      <w:r w:rsidR="00D44D26" w:rsidRPr="0034145A">
        <w:rPr>
          <w:rFonts w:cs="Times New Roman"/>
          <w:sz w:val="24"/>
          <w:szCs w:val="24"/>
          <w:lang w:eastAsia="tr-TR"/>
        </w:rPr>
        <w:t>-201</w:t>
      </w:r>
      <w:r w:rsidRPr="0034145A">
        <w:rPr>
          <w:rFonts w:cs="Times New Roman"/>
          <w:sz w:val="24"/>
          <w:szCs w:val="24"/>
          <w:lang w:eastAsia="tr-TR"/>
        </w:rPr>
        <w:t>9</w:t>
      </w:r>
      <w:r w:rsidR="00D44D26" w:rsidRPr="0034145A">
        <w:rPr>
          <w:rFonts w:cs="Times New Roman"/>
          <w:sz w:val="24"/>
          <w:szCs w:val="24"/>
          <w:lang w:eastAsia="tr-TR"/>
        </w:rPr>
        <w:t xml:space="preserve"> Stratejik Planı</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Millî Eğitim Şura Kararları</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Avrupa Birliği müktesebatı ve ilerleme raporu</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Diğer Kamu Kurum ve Kuruluşlarının Stratejik Planları</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TÜBİTAK Vizyon 2023 Eğitim ve İnsan Kaynakları Raporu</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Türkiye Yeterlilikler Çerçevesi</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Millî Eğitim Kalite Çerçevesi</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Bilgi Toplumu Stratejisi ve Eylem Planı</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Hayat Boyu Öğrenme Strateji Belgesi</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Meslekî ve Teknik Eğitim Strateji Belgesi</w:t>
      </w:r>
    </w:p>
    <w:p w:rsidR="00D44D26" w:rsidRPr="0034145A" w:rsidRDefault="00D44D26" w:rsidP="00AD10D8">
      <w:pPr>
        <w:pStyle w:val="ListeParagraf"/>
        <w:numPr>
          <w:ilvl w:val="0"/>
          <w:numId w:val="17"/>
        </w:numPr>
        <w:rPr>
          <w:rFonts w:cs="Times New Roman"/>
          <w:sz w:val="24"/>
          <w:szCs w:val="24"/>
          <w:lang w:eastAsia="tr-TR"/>
        </w:rPr>
      </w:pPr>
      <w:r w:rsidRPr="0034145A">
        <w:rPr>
          <w:rFonts w:cs="Times New Roman"/>
          <w:sz w:val="24"/>
          <w:szCs w:val="24"/>
          <w:lang w:eastAsia="tr-TR"/>
        </w:rPr>
        <w:t>Ulusal Öğretmen Strateji Belgesi</w:t>
      </w:r>
    </w:p>
    <w:p w:rsidR="002D7A9A" w:rsidRPr="0034145A" w:rsidRDefault="00D44D26" w:rsidP="00D44D26">
      <w:pPr>
        <w:pStyle w:val="ListeParagraf"/>
        <w:numPr>
          <w:ilvl w:val="0"/>
          <w:numId w:val="17"/>
        </w:numPr>
        <w:rPr>
          <w:rFonts w:cs="Times New Roman"/>
          <w:sz w:val="24"/>
          <w:szCs w:val="24"/>
          <w:lang w:eastAsia="tr-TR"/>
        </w:rPr>
      </w:pPr>
      <w:r w:rsidRPr="0034145A">
        <w:rPr>
          <w:rFonts w:cs="Times New Roman"/>
          <w:sz w:val="24"/>
          <w:szCs w:val="24"/>
          <w:lang w:eastAsia="tr-TR"/>
        </w:rPr>
        <w:t>Ulusal ve Uluslararası Kuruluşların Eğitimle İlgili Raporları (ILO, OECD, UNICEF, EUROSTAT, WORLDBANK, UNESCO, CEDEFOP, NACCCE, IEA...)</w:t>
      </w:r>
    </w:p>
    <w:p w:rsidR="002D7A9A" w:rsidRDefault="002D7A9A" w:rsidP="00D44D26">
      <w:pPr>
        <w:rPr>
          <w:rFonts w:cs="Times New Roman"/>
          <w:b/>
          <w:noProof w:val="0"/>
          <w:color w:val="FF0000"/>
          <w:sz w:val="24"/>
          <w:szCs w:val="24"/>
        </w:rPr>
      </w:pPr>
    </w:p>
    <w:p w:rsidR="00796E0D" w:rsidRDefault="00796E0D" w:rsidP="00D44D26">
      <w:pPr>
        <w:rPr>
          <w:rFonts w:cs="Times New Roman"/>
          <w:b/>
          <w:noProof w:val="0"/>
          <w:sz w:val="24"/>
          <w:szCs w:val="24"/>
        </w:rPr>
      </w:pPr>
    </w:p>
    <w:p w:rsidR="00796E0D" w:rsidRDefault="00796E0D" w:rsidP="00D44D26">
      <w:pPr>
        <w:rPr>
          <w:rFonts w:cs="Times New Roman"/>
          <w:b/>
          <w:noProof w:val="0"/>
          <w:sz w:val="24"/>
          <w:szCs w:val="24"/>
        </w:rPr>
      </w:pPr>
    </w:p>
    <w:p w:rsidR="00D44D26" w:rsidRPr="0034145A" w:rsidRDefault="00D44D26" w:rsidP="00D44D26">
      <w:pPr>
        <w:rPr>
          <w:rFonts w:cs="Times New Roman"/>
          <w:b/>
          <w:noProof w:val="0"/>
          <w:sz w:val="24"/>
          <w:szCs w:val="24"/>
        </w:rPr>
      </w:pPr>
      <w:r w:rsidRPr="0034145A">
        <w:rPr>
          <w:rFonts w:cs="Times New Roman"/>
          <w:b/>
          <w:noProof w:val="0"/>
          <w:sz w:val="24"/>
          <w:szCs w:val="24"/>
        </w:rPr>
        <w:lastRenderedPageBreak/>
        <w:t>PEST ANALİZİ</w:t>
      </w:r>
    </w:p>
    <w:p w:rsidR="00725890" w:rsidRPr="001A73A7" w:rsidRDefault="00725890" w:rsidP="00725890">
      <w:pPr>
        <w:rPr>
          <w:rFonts w:eastAsia="Calibri" w:cs="Times New Roman"/>
          <w:b/>
        </w:rPr>
      </w:pPr>
      <w:bookmarkStart w:id="35" w:name="_Toc388661628"/>
      <w:r w:rsidRPr="001A73A7">
        <w:rPr>
          <w:rFonts w:eastAsia="Calibri" w:cs="Times New Roman"/>
          <w:b/>
        </w:rPr>
        <w:t>Politik/Hukuki Etkenler</w:t>
      </w:r>
    </w:p>
    <w:p w:rsidR="00725890" w:rsidRPr="001A73A7" w:rsidRDefault="00725890" w:rsidP="00725890">
      <w:pPr>
        <w:numPr>
          <w:ilvl w:val="0"/>
          <w:numId w:val="46"/>
        </w:numPr>
        <w:tabs>
          <w:tab w:val="clear" w:pos="720"/>
        </w:tabs>
        <w:spacing w:after="0" w:line="240" w:lineRule="auto"/>
        <w:ind w:left="360"/>
        <w:rPr>
          <w:rFonts w:eastAsia="Calibri" w:cs="Times New Roman"/>
          <w:sz w:val="23"/>
          <w:szCs w:val="23"/>
        </w:rPr>
      </w:pPr>
      <w:r w:rsidRPr="001A73A7">
        <w:rPr>
          <w:rFonts w:eastAsia="Calibri" w:cs="Times New Roman"/>
          <w:sz w:val="23"/>
          <w:szCs w:val="23"/>
        </w:rPr>
        <w:t>Kanun</w:t>
      </w:r>
      <w:r>
        <w:rPr>
          <w:rFonts w:eastAsia="Calibri" w:cs="Times New Roman"/>
          <w:sz w:val="23"/>
          <w:szCs w:val="23"/>
        </w:rPr>
        <w:t xml:space="preserve">lar </w:t>
      </w:r>
      <w:r w:rsidRPr="001A73A7">
        <w:rPr>
          <w:rFonts w:eastAsia="Calibri" w:cs="Times New Roman"/>
          <w:sz w:val="23"/>
          <w:szCs w:val="23"/>
        </w:rPr>
        <w:t xml:space="preserve">öğrencilerimizin yasal zeminde </w:t>
      </w:r>
      <w:r>
        <w:rPr>
          <w:rFonts w:eastAsia="Calibri" w:cs="Times New Roman"/>
          <w:sz w:val="23"/>
          <w:szCs w:val="23"/>
        </w:rPr>
        <w:t xml:space="preserve"> </w:t>
      </w:r>
      <w:r w:rsidRPr="001A73A7">
        <w:rPr>
          <w:rFonts w:eastAsia="Calibri" w:cs="Times New Roman"/>
          <w:sz w:val="23"/>
          <w:szCs w:val="23"/>
        </w:rPr>
        <w:t xml:space="preserve"> eğitimlerini alabilmelerine büyük katkı sağlamaktadır. </w:t>
      </w:r>
    </w:p>
    <w:p w:rsidR="00725890" w:rsidRDefault="00725890" w:rsidP="00725890">
      <w:pPr>
        <w:rPr>
          <w:rFonts w:eastAsia="Calibri" w:cs="Times New Roman"/>
          <w:b/>
        </w:rPr>
      </w:pPr>
    </w:p>
    <w:p w:rsidR="00725890" w:rsidRPr="001A73A7" w:rsidRDefault="00725890" w:rsidP="00725890">
      <w:pPr>
        <w:rPr>
          <w:rFonts w:eastAsia="Calibri" w:cs="Times New Roman"/>
          <w:b/>
        </w:rPr>
      </w:pPr>
      <w:r w:rsidRPr="001A73A7">
        <w:rPr>
          <w:rFonts w:eastAsia="Calibri" w:cs="Times New Roman"/>
          <w:b/>
        </w:rPr>
        <w:t>Ekonomik Etkenler</w:t>
      </w:r>
    </w:p>
    <w:p w:rsidR="00725890" w:rsidRPr="001A73A7" w:rsidRDefault="00725890" w:rsidP="00725890">
      <w:pPr>
        <w:numPr>
          <w:ilvl w:val="0"/>
          <w:numId w:val="43"/>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Velilerin ekonomik durumu:</w:t>
      </w:r>
      <w:r w:rsidRPr="001A73A7">
        <w:rPr>
          <w:rFonts w:eastAsia="Calibri" w:cs="Times New Roman"/>
          <w:sz w:val="23"/>
          <w:szCs w:val="23"/>
        </w:rPr>
        <w:t xml:space="preserve"> </w:t>
      </w:r>
      <w:r>
        <w:rPr>
          <w:sz w:val="23"/>
          <w:szCs w:val="23"/>
        </w:rPr>
        <w:t>Bazı ailelerin ekonomik durumlarının d</w:t>
      </w:r>
      <w:r>
        <w:rPr>
          <w:rFonts w:eastAsia="Calibri" w:cs="Times New Roman"/>
          <w:sz w:val="23"/>
          <w:szCs w:val="23"/>
        </w:rPr>
        <w:t xml:space="preserve">üşük olmasından dolayı </w:t>
      </w:r>
      <w:r>
        <w:rPr>
          <w:sz w:val="23"/>
          <w:szCs w:val="23"/>
        </w:rPr>
        <w:t>çocuklarının üst öğretimi</w:t>
      </w:r>
      <w:r w:rsidRPr="001A73A7">
        <w:rPr>
          <w:rFonts w:eastAsia="Calibri" w:cs="Times New Roman"/>
          <w:sz w:val="23"/>
          <w:szCs w:val="23"/>
        </w:rPr>
        <w:t xml:space="preserve"> sürdürülebilmesi konusunda </w:t>
      </w:r>
      <w:r>
        <w:rPr>
          <w:sz w:val="23"/>
          <w:szCs w:val="23"/>
        </w:rPr>
        <w:t>sıkıntılar yaşanmaktadır</w:t>
      </w:r>
      <w:r w:rsidRPr="001A73A7">
        <w:rPr>
          <w:rFonts w:eastAsia="Calibri" w:cs="Times New Roman"/>
          <w:sz w:val="23"/>
          <w:szCs w:val="23"/>
        </w:rPr>
        <w:t xml:space="preserve">. </w:t>
      </w:r>
    </w:p>
    <w:p w:rsidR="00725890" w:rsidRPr="001A73A7" w:rsidRDefault="00725890" w:rsidP="00725890">
      <w:pPr>
        <w:numPr>
          <w:ilvl w:val="0"/>
          <w:numId w:val="43"/>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İlimizdeki ekonomik büyüme:</w:t>
      </w:r>
      <w:r w:rsidRPr="001A73A7">
        <w:rPr>
          <w:rFonts w:eastAsia="Calibri" w:cs="Times New Roman"/>
          <w:sz w:val="23"/>
          <w:szCs w:val="23"/>
        </w:rPr>
        <w:t xml:space="preserve"> </w:t>
      </w:r>
      <w:r>
        <w:rPr>
          <w:rFonts w:eastAsia="Calibri" w:cs="Times New Roman"/>
          <w:sz w:val="23"/>
          <w:szCs w:val="23"/>
        </w:rPr>
        <w:t xml:space="preserve">İlimiz  </w:t>
      </w:r>
      <w:r w:rsidRPr="001A73A7">
        <w:rPr>
          <w:rFonts w:eastAsia="Calibri" w:cs="Times New Roman"/>
          <w:sz w:val="23"/>
          <w:szCs w:val="23"/>
        </w:rPr>
        <w:t>Ülkemizin  gelişmiş kent</w:t>
      </w:r>
      <w:r>
        <w:rPr>
          <w:rFonts w:eastAsia="Calibri" w:cs="Times New Roman"/>
          <w:sz w:val="23"/>
          <w:szCs w:val="23"/>
        </w:rPr>
        <w:t>lerinden biri olmakla birlikte;</w:t>
      </w:r>
      <w:r w:rsidRPr="001A73A7">
        <w:rPr>
          <w:rFonts w:eastAsia="Calibri" w:cs="Times New Roman"/>
          <w:sz w:val="23"/>
          <w:szCs w:val="23"/>
        </w:rPr>
        <w:t xml:space="preserve"> </w:t>
      </w:r>
      <w:r>
        <w:rPr>
          <w:rFonts w:eastAsia="Calibri" w:cs="Times New Roman"/>
          <w:sz w:val="23"/>
          <w:szCs w:val="23"/>
        </w:rPr>
        <w:t>Belde halkının ekonomik durumu yetersizdir.</w:t>
      </w:r>
    </w:p>
    <w:p w:rsidR="00725890" w:rsidRPr="001A73A7" w:rsidRDefault="00725890" w:rsidP="00725890">
      <w:pPr>
        <w:numPr>
          <w:ilvl w:val="0"/>
          <w:numId w:val="43"/>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İş gücü maliyeti:</w:t>
      </w:r>
      <w:r w:rsidRPr="001A73A7">
        <w:rPr>
          <w:rFonts w:eastAsia="Calibri" w:cs="Times New Roman"/>
          <w:sz w:val="23"/>
          <w:szCs w:val="23"/>
        </w:rPr>
        <w:t xml:space="preserve"> Şehrimizdeki iş gücü maliyetinin yüksek olması ve ara kalifiye eleman sıkıntısın olması ekonomik gelişmeyi yavaşlatmaktadır. Ayrıca, bu durum mezun öğrencilerin istihdam edilmesinde sıkıntı oluşturmaktadır. </w:t>
      </w:r>
    </w:p>
    <w:p w:rsidR="00725890" w:rsidRPr="001A73A7" w:rsidRDefault="00725890" w:rsidP="00725890">
      <w:pPr>
        <w:numPr>
          <w:ilvl w:val="0"/>
          <w:numId w:val="43"/>
        </w:numPr>
        <w:tabs>
          <w:tab w:val="clear" w:pos="720"/>
        </w:tabs>
        <w:spacing w:after="0" w:line="240" w:lineRule="auto"/>
        <w:ind w:left="360"/>
        <w:rPr>
          <w:rFonts w:eastAsia="Calibri" w:cs="Times New Roman"/>
        </w:rPr>
      </w:pPr>
      <w:r w:rsidRPr="009A2995">
        <w:rPr>
          <w:rFonts w:eastAsia="Calibri" w:cs="Times New Roman"/>
          <w:b/>
          <w:sz w:val="23"/>
          <w:szCs w:val="23"/>
        </w:rPr>
        <w:t>Gelir dağılımı:</w:t>
      </w:r>
      <w:r w:rsidRPr="001A73A7">
        <w:rPr>
          <w:rFonts w:eastAsia="Calibri" w:cs="Times New Roman"/>
          <w:sz w:val="23"/>
          <w:szCs w:val="23"/>
        </w:rPr>
        <w:t xml:space="preserve"> İlimiz sakinleri arasındaki yaşam standardı farkı küçük işletmelerin hayatını devam ettirmelerini imkânsız kılmaktadır. Bu durum da </w:t>
      </w:r>
      <w:r>
        <w:rPr>
          <w:rFonts w:eastAsia="Calibri" w:cs="Times New Roman"/>
          <w:sz w:val="23"/>
          <w:szCs w:val="23"/>
        </w:rPr>
        <w:t xml:space="preserve">velilerimizin </w:t>
      </w:r>
      <w:r w:rsidRPr="001A73A7">
        <w:rPr>
          <w:rFonts w:eastAsia="Calibri" w:cs="Times New Roman"/>
          <w:sz w:val="23"/>
          <w:szCs w:val="23"/>
        </w:rPr>
        <w:t xml:space="preserve">iş bulma olanağını kısıtlamaktadır. </w:t>
      </w:r>
      <w:r w:rsidRPr="001A73A7">
        <w:rPr>
          <w:rFonts w:eastAsia="Calibri" w:cs="Times New Roman"/>
          <w:sz w:val="23"/>
          <w:szCs w:val="23"/>
        </w:rPr>
        <w:tab/>
      </w:r>
    </w:p>
    <w:p w:rsidR="00725890" w:rsidRDefault="00725890" w:rsidP="00725890">
      <w:pPr>
        <w:rPr>
          <w:rFonts w:eastAsia="Calibri" w:cs="Times New Roman"/>
          <w:b/>
        </w:rPr>
      </w:pPr>
    </w:p>
    <w:p w:rsidR="00725890" w:rsidRPr="001A73A7" w:rsidRDefault="00725890" w:rsidP="00725890">
      <w:pPr>
        <w:rPr>
          <w:rFonts w:eastAsia="Calibri" w:cs="Times New Roman"/>
          <w:b/>
        </w:rPr>
      </w:pPr>
      <w:r w:rsidRPr="001A73A7">
        <w:rPr>
          <w:rFonts w:eastAsia="Calibri" w:cs="Times New Roman"/>
          <w:b/>
        </w:rPr>
        <w:t>Sosyal/Kültürel Etkenler</w:t>
      </w:r>
    </w:p>
    <w:p w:rsidR="00725890" w:rsidRPr="001A73A7" w:rsidRDefault="00725890" w:rsidP="00725890">
      <w:pPr>
        <w:numPr>
          <w:ilvl w:val="0"/>
          <w:numId w:val="44"/>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Velilerin eğitim durumu:</w:t>
      </w:r>
      <w:r w:rsidRPr="001A73A7">
        <w:rPr>
          <w:rFonts w:eastAsia="Calibri" w:cs="Times New Roman"/>
          <w:sz w:val="23"/>
          <w:szCs w:val="23"/>
        </w:rPr>
        <w:t xml:space="preserve"> Kırsal kesim ağırlıklı bir veli portföyüne sahip olmamızdan dolayı öğrencilerin toplumsal etkinlik becerileri kısıtlıdır. </w:t>
      </w:r>
    </w:p>
    <w:p w:rsidR="00725890" w:rsidRPr="001A73A7" w:rsidRDefault="00725890" w:rsidP="00725890">
      <w:pPr>
        <w:numPr>
          <w:ilvl w:val="0"/>
          <w:numId w:val="44"/>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Mezunlarının yönlendirilmesi:</w:t>
      </w:r>
      <w:r w:rsidRPr="001A73A7">
        <w:rPr>
          <w:rFonts w:eastAsia="Calibri" w:cs="Times New Roman"/>
          <w:sz w:val="23"/>
          <w:szCs w:val="23"/>
        </w:rPr>
        <w:t xml:space="preserve"> Okulumuz rehberlik servisinin olmamasından dolayı mezun öğrencilerimize yönelik mesleki bilgilendirme kısıtlı olmaktadır. </w:t>
      </w:r>
    </w:p>
    <w:p w:rsidR="00725890" w:rsidRPr="001A73A7" w:rsidRDefault="00725890" w:rsidP="00725890">
      <w:pPr>
        <w:numPr>
          <w:ilvl w:val="0"/>
          <w:numId w:val="45"/>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Kısa sürede meslek sahibi olma beklentisi:</w:t>
      </w:r>
      <w:r w:rsidRPr="001A73A7">
        <w:rPr>
          <w:rFonts w:eastAsia="Calibri" w:cs="Times New Roman"/>
          <w:sz w:val="23"/>
          <w:szCs w:val="23"/>
        </w:rPr>
        <w:t xml:space="preserve"> Velilerimizin çocukları hakkında kısa sürede mesle</w:t>
      </w:r>
      <w:r>
        <w:rPr>
          <w:rFonts w:eastAsia="Calibri" w:cs="Times New Roman"/>
          <w:sz w:val="23"/>
          <w:szCs w:val="23"/>
        </w:rPr>
        <w:t>k sahibi olmalarını beklemeleri, ortaöğretime</w:t>
      </w:r>
      <w:r w:rsidRPr="001A73A7">
        <w:rPr>
          <w:rFonts w:eastAsia="Calibri" w:cs="Times New Roman"/>
          <w:sz w:val="23"/>
          <w:szCs w:val="23"/>
        </w:rPr>
        <w:t xml:space="preserve"> girişte ve başarıda seviyemizi düşürmektedir. </w:t>
      </w:r>
    </w:p>
    <w:p w:rsidR="00725890" w:rsidRPr="002D7A9A" w:rsidRDefault="00725890" w:rsidP="002D7A9A">
      <w:pPr>
        <w:numPr>
          <w:ilvl w:val="0"/>
          <w:numId w:val="45"/>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Mesleki eğitime yönlendirme:</w:t>
      </w:r>
      <w:r w:rsidRPr="001A73A7">
        <w:rPr>
          <w:rFonts w:eastAsia="Calibri" w:cs="Times New Roman"/>
          <w:sz w:val="23"/>
          <w:szCs w:val="23"/>
        </w:rPr>
        <w:t xml:space="preserve"> Toplumumuzun mesleki eğitimi </w:t>
      </w:r>
      <w:r>
        <w:rPr>
          <w:rFonts w:eastAsia="Calibri" w:cs="Times New Roman"/>
          <w:sz w:val="23"/>
          <w:szCs w:val="23"/>
        </w:rPr>
        <w:t>orta</w:t>
      </w:r>
      <w:r w:rsidRPr="001A73A7">
        <w:rPr>
          <w:rFonts w:eastAsia="Calibri" w:cs="Times New Roman"/>
          <w:sz w:val="23"/>
          <w:szCs w:val="23"/>
        </w:rPr>
        <w:t xml:space="preserve"> öğrenime devam edemeyecek gençlere layık görmesi okulumuz öğrenci</w:t>
      </w:r>
      <w:r>
        <w:rPr>
          <w:rFonts w:eastAsia="Calibri" w:cs="Times New Roman"/>
          <w:sz w:val="23"/>
          <w:szCs w:val="23"/>
        </w:rPr>
        <w:t>lerinin</w:t>
      </w:r>
      <w:r w:rsidRPr="001A73A7">
        <w:rPr>
          <w:rFonts w:eastAsia="Calibri" w:cs="Times New Roman"/>
          <w:sz w:val="23"/>
          <w:szCs w:val="23"/>
        </w:rPr>
        <w:t xml:space="preserve"> seviyesini de aşağı çekmektedir</w:t>
      </w:r>
    </w:p>
    <w:p w:rsidR="00725890" w:rsidRPr="007248C9" w:rsidRDefault="00725890" w:rsidP="00725890">
      <w:pPr>
        <w:numPr>
          <w:ilvl w:val="0"/>
          <w:numId w:val="45"/>
        </w:numPr>
        <w:tabs>
          <w:tab w:val="clear" w:pos="720"/>
        </w:tabs>
        <w:spacing w:after="0" w:line="240" w:lineRule="auto"/>
        <w:ind w:left="360"/>
        <w:rPr>
          <w:b/>
        </w:rPr>
      </w:pPr>
      <w:r w:rsidRPr="009A2995">
        <w:rPr>
          <w:rFonts w:eastAsia="Calibri" w:cs="Times New Roman"/>
          <w:b/>
          <w:sz w:val="23"/>
          <w:szCs w:val="23"/>
        </w:rPr>
        <w:t>Boş zaman etkinlikleri:</w:t>
      </w:r>
      <w:r w:rsidRPr="001A73A7">
        <w:rPr>
          <w:rFonts w:eastAsia="Calibri" w:cs="Times New Roman"/>
          <w:sz w:val="23"/>
          <w:szCs w:val="23"/>
        </w:rPr>
        <w:t xml:space="preserve"> Öğrencilerimizin boş zamanlarını sosyal ve sportif etkinlikler yerine gelişimlerine olumlu katkı yapmayacak ortamlarda geçirmeleri sosyalleşmelerini kısıtlamaktadır. </w:t>
      </w:r>
    </w:p>
    <w:p w:rsidR="00725890" w:rsidRPr="007248C9" w:rsidRDefault="00725890" w:rsidP="007248C9">
      <w:pPr>
        <w:numPr>
          <w:ilvl w:val="0"/>
          <w:numId w:val="45"/>
        </w:numPr>
        <w:tabs>
          <w:tab w:val="clear" w:pos="720"/>
        </w:tabs>
        <w:spacing w:after="0" w:line="240" w:lineRule="auto"/>
        <w:ind w:left="360"/>
        <w:rPr>
          <w:b/>
        </w:rPr>
      </w:pPr>
      <w:r w:rsidRPr="007248C9">
        <w:rPr>
          <w:rFonts w:cs="Times New Roman"/>
          <w:noProof w:val="0"/>
          <w:sz w:val="24"/>
          <w:szCs w:val="24"/>
        </w:rPr>
        <w:t>Toplumun eğitimden beklentilerinin akademik başarıya odaklı olmasının eğitime olumsuz etkisi</w:t>
      </w:r>
    </w:p>
    <w:p w:rsidR="00725890" w:rsidRPr="007248C9" w:rsidRDefault="00725890" w:rsidP="007248C9">
      <w:pPr>
        <w:numPr>
          <w:ilvl w:val="0"/>
          <w:numId w:val="45"/>
        </w:numPr>
        <w:tabs>
          <w:tab w:val="clear" w:pos="720"/>
        </w:tabs>
        <w:spacing w:after="0" w:line="240" w:lineRule="auto"/>
        <w:ind w:left="360"/>
        <w:rPr>
          <w:b/>
        </w:rPr>
      </w:pPr>
      <w:r w:rsidRPr="007248C9">
        <w:rPr>
          <w:rFonts w:cs="Times New Roman"/>
          <w:noProof w:val="0"/>
          <w:sz w:val="24"/>
          <w:szCs w:val="24"/>
        </w:rPr>
        <w:t>Sosyal aktivitelerin yapılacağı yeterli mekan olmaması.</w:t>
      </w:r>
    </w:p>
    <w:p w:rsidR="007248C9" w:rsidRPr="007248C9" w:rsidRDefault="007248C9" w:rsidP="007248C9">
      <w:pPr>
        <w:spacing w:after="0" w:line="240" w:lineRule="auto"/>
        <w:ind w:left="360"/>
        <w:rPr>
          <w:b/>
        </w:rPr>
      </w:pPr>
    </w:p>
    <w:p w:rsidR="00725890" w:rsidRPr="007248C9" w:rsidRDefault="00725890" w:rsidP="007248C9">
      <w:pPr>
        <w:numPr>
          <w:ilvl w:val="0"/>
          <w:numId w:val="45"/>
        </w:numPr>
        <w:tabs>
          <w:tab w:val="clear" w:pos="720"/>
        </w:tabs>
        <w:spacing w:after="0" w:line="240" w:lineRule="auto"/>
        <w:ind w:left="360"/>
        <w:rPr>
          <w:b/>
        </w:rPr>
      </w:pPr>
      <w:r w:rsidRPr="007248C9">
        <w:rPr>
          <w:rFonts w:cs="Times New Roman"/>
          <w:noProof w:val="0"/>
          <w:sz w:val="24"/>
          <w:szCs w:val="24"/>
        </w:rPr>
        <w:t>Kız çocuklarının okullaşmasında duyarlılığın yüksek olması.</w:t>
      </w:r>
    </w:p>
    <w:p w:rsidR="002D7A9A" w:rsidRDefault="002D7A9A" w:rsidP="002D7A9A">
      <w:pPr>
        <w:spacing w:after="0" w:line="240" w:lineRule="auto"/>
        <w:rPr>
          <w:rFonts w:eastAsia="Calibri" w:cs="Times New Roman"/>
          <w:b/>
        </w:rPr>
      </w:pPr>
    </w:p>
    <w:p w:rsidR="002D7A9A" w:rsidRPr="001A73A7" w:rsidRDefault="002D7A9A" w:rsidP="002D7A9A">
      <w:pPr>
        <w:spacing w:after="0" w:line="240" w:lineRule="auto"/>
        <w:rPr>
          <w:rFonts w:eastAsia="Calibri" w:cs="Times New Roman"/>
          <w:b/>
        </w:rPr>
      </w:pPr>
    </w:p>
    <w:p w:rsidR="00725890" w:rsidRPr="001A73A7" w:rsidRDefault="00725890" w:rsidP="00725890">
      <w:pPr>
        <w:rPr>
          <w:rFonts w:eastAsia="Calibri" w:cs="Times New Roman"/>
          <w:b/>
        </w:rPr>
      </w:pPr>
      <w:r w:rsidRPr="001A73A7">
        <w:rPr>
          <w:rFonts w:eastAsia="Calibri" w:cs="Times New Roman"/>
          <w:b/>
        </w:rPr>
        <w:t>Teknolojik Etkenler</w:t>
      </w:r>
    </w:p>
    <w:p w:rsidR="002B5A46" w:rsidRPr="002D7A9A" w:rsidRDefault="00725890" w:rsidP="002D7A9A">
      <w:pPr>
        <w:numPr>
          <w:ilvl w:val="0"/>
          <w:numId w:val="47"/>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Bilgi teknolojisi kullanımının yaygınlığı:</w:t>
      </w:r>
      <w:r w:rsidRPr="001A73A7">
        <w:rPr>
          <w:rFonts w:eastAsia="Calibri" w:cs="Times New Roman"/>
          <w:sz w:val="23"/>
          <w:szCs w:val="23"/>
        </w:rPr>
        <w:t xml:space="preserve"> Her an her yerdeki bilgiye ulaşma imkânı eğitimimizi olumlu yönde etkilemektedir. </w:t>
      </w:r>
    </w:p>
    <w:p w:rsidR="002B5A46" w:rsidRPr="002D7A9A" w:rsidRDefault="00725890" w:rsidP="002B5A46">
      <w:pPr>
        <w:numPr>
          <w:ilvl w:val="0"/>
          <w:numId w:val="47"/>
        </w:numPr>
        <w:tabs>
          <w:tab w:val="clear" w:pos="720"/>
        </w:tabs>
        <w:spacing w:after="0" w:line="240" w:lineRule="auto"/>
        <w:ind w:left="360"/>
        <w:rPr>
          <w:rFonts w:eastAsia="Calibri" w:cs="Times New Roman"/>
          <w:sz w:val="23"/>
          <w:szCs w:val="23"/>
        </w:rPr>
      </w:pPr>
      <w:r w:rsidRPr="009A2995">
        <w:rPr>
          <w:rFonts w:eastAsia="Calibri" w:cs="Times New Roman"/>
          <w:b/>
          <w:sz w:val="23"/>
          <w:szCs w:val="23"/>
        </w:rPr>
        <w:t>Uzaktan eğitim olanaklarının gelişmesi:</w:t>
      </w:r>
      <w:r w:rsidRPr="001A73A7">
        <w:rPr>
          <w:rFonts w:eastAsia="Calibri" w:cs="Times New Roman"/>
          <w:sz w:val="23"/>
          <w:szCs w:val="23"/>
        </w:rPr>
        <w:t xml:space="preserve"> Öğrencilerimizin teknolojik araçlar yardımıyla eğitimlerini her zaman her yerde sürdürebilmeleri mümkündür. </w:t>
      </w:r>
    </w:p>
    <w:p w:rsidR="002B5A46" w:rsidRPr="002D7A9A" w:rsidRDefault="00725890" w:rsidP="002D7A9A">
      <w:pPr>
        <w:numPr>
          <w:ilvl w:val="0"/>
          <w:numId w:val="47"/>
        </w:numPr>
        <w:tabs>
          <w:tab w:val="clear" w:pos="720"/>
        </w:tabs>
        <w:spacing w:after="0" w:line="240" w:lineRule="auto"/>
        <w:ind w:left="360"/>
        <w:rPr>
          <w:sz w:val="23"/>
          <w:szCs w:val="23"/>
        </w:rPr>
      </w:pPr>
      <w:r w:rsidRPr="009A2995">
        <w:rPr>
          <w:rFonts w:eastAsia="Calibri" w:cs="Times New Roman"/>
          <w:b/>
          <w:sz w:val="23"/>
          <w:szCs w:val="23"/>
        </w:rPr>
        <w:t>Teknolojinin sağladığı yeni öğrenme ve etkileşim paylaşım olanakları:</w:t>
      </w:r>
      <w:r w:rsidR="002B5A46">
        <w:rPr>
          <w:rFonts w:eastAsia="Calibri" w:cs="Times New Roman"/>
          <w:sz w:val="23"/>
          <w:szCs w:val="23"/>
        </w:rPr>
        <w:t xml:space="preserve"> Okulumuzdaki projeksiyon</w:t>
      </w:r>
      <w:r w:rsidRPr="001A73A7">
        <w:rPr>
          <w:rFonts w:eastAsia="Calibri" w:cs="Times New Roman"/>
          <w:sz w:val="23"/>
          <w:szCs w:val="23"/>
        </w:rPr>
        <w:t xml:space="preserve"> teknolojik araçlar görsel öğrenme imkanı sağlamaktadır. </w:t>
      </w:r>
    </w:p>
    <w:p w:rsidR="002B5A46" w:rsidRPr="002D7A9A" w:rsidRDefault="00725890" w:rsidP="002D7A9A">
      <w:pPr>
        <w:pStyle w:val="ListeParagraf"/>
        <w:numPr>
          <w:ilvl w:val="0"/>
          <w:numId w:val="47"/>
        </w:numPr>
        <w:rPr>
          <w:rFonts w:cs="Times New Roman"/>
          <w:noProof w:val="0"/>
          <w:sz w:val="24"/>
          <w:szCs w:val="24"/>
        </w:rPr>
      </w:pPr>
      <w:r w:rsidRPr="002B5A46">
        <w:rPr>
          <w:rFonts w:cs="Times New Roman"/>
          <w:noProof w:val="0"/>
          <w:sz w:val="24"/>
          <w:szCs w:val="24"/>
        </w:rPr>
        <w:t>Fatih Projesinin yaygınlaştırılması.</w:t>
      </w:r>
    </w:p>
    <w:p w:rsidR="00EC0BFB" w:rsidRDefault="00725890" w:rsidP="00EC0BFB">
      <w:pPr>
        <w:pStyle w:val="ListeParagraf"/>
        <w:numPr>
          <w:ilvl w:val="0"/>
          <w:numId w:val="47"/>
        </w:numPr>
        <w:rPr>
          <w:rFonts w:cs="Times New Roman"/>
          <w:noProof w:val="0"/>
          <w:sz w:val="24"/>
          <w:szCs w:val="24"/>
        </w:rPr>
      </w:pPr>
      <w:r w:rsidRPr="002B5A46">
        <w:rPr>
          <w:rFonts w:cs="Times New Roman"/>
          <w:noProof w:val="0"/>
          <w:sz w:val="24"/>
          <w:szCs w:val="24"/>
        </w:rPr>
        <w:t>Eğitimde teknolojik alt yapı ve e- okul uygulamaları.</w:t>
      </w:r>
      <w:bookmarkEnd w:id="35"/>
    </w:p>
    <w:p w:rsidR="002D7A9A" w:rsidRPr="006C1717" w:rsidRDefault="002D7A9A" w:rsidP="002D7A9A">
      <w:pPr>
        <w:pStyle w:val="ListeParagraf"/>
        <w:rPr>
          <w:rFonts w:cs="Times New Roman"/>
          <w:noProof w:val="0"/>
          <w:sz w:val="24"/>
          <w:szCs w:val="24"/>
        </w:rPr>
      </w:pPr>
    </w:p>
    <w:p w:rsidR="009C2646" w:rsidRDefault="009C2646" w:rsidP="009C2646">
      <w:pPr>
        <w:rPr>
          <w:rFonts w:cs="Times New Roman"/>
          <w:b/>
          <w:noProof w:val="0"/>
          <w:sz w:val="24"/>
          <w:szCs w:val="24"/>
        </w:rPr>
      </w:pPr>
      <w:r w:rsidRPr="0032447D">
        <w:rPr>
          <w:rFonts w:cs="Times New Roman"/>
          <w:b/>
          <w:noProof w:val="0"/>
          <w:sz w:val="24"/>
          <w:szCs w:val="24"/>
        </w:rPr>
        <w:lastRenderedPageBreak/>
        <w:t>DIŞ PAYDAŞ ANALİZİ TESPİTLERİ</w:t>
      </w:r>
    </w:p>
    <w:p w:rsidR="00796E0D" w:rsidRDefault="00796E0D" w:rsidP="00796E0D">
      <w:pPr>
        <w:pStyle w:val="Balk3"/>
        <w:numPr>
          <w:ilvl w:val="0"/>
          <w:numId w:val="0"/>
        </w:numPr>
        <w:rPr>
          <w:noProof w:val="0"/>
        </w:rPr>
      </w:pPr>
      <w:r w:rsidRPr="002D7A9A">
        <w:rPr>
          <w:noProof w:val="0"/>
        </w:rPr>
        <w:t>Kurum olarak nitelikli amaç belirlemek ve uygulama çalışmaları yapmak için dış paydaşlarımız ile görüşme yapılmış ve veriler analiz edilerek aşağıdaki bulgulara ulaşılmıştır</w:t>
      </w:r>
    </w:p>
    <w:p w:rsidR="00796E0D" w:rsidRDefault="00796E0D" w:rsidP="00796E0D">
      <w:pPr>
        <w:pStyle w:val="Balk3"/>
        <w:numPr>
          <w:ilvl w:val="0"/>
          <w:numId w:val="0"/>
        </w:numPr>
        <w:rPr>
          <w:noProof w:val="0"/>
        </w:rPr>
      </w:pPr>
      <w:r w:rsidRPr="002D7A9A">
        <w:rPr>
          <w:noProof w:val="0"/>
        </w:rPr>
        <w:t>Paydaşlar kurumun nitelikli eğitim (sosyal, araştırmacı ve başarılı bireyler yetiştirilmesi), verilerin doğru ve zamanında girilmesi hizmetlerini önemli gördüklerini, öğretmenlerin öğrencilerle yakından ilgilendiklerini olumlu yön olarak  ifade etmişlerdir. İkinci bahçe kapısının açılması, ihata demirlerinin yükseltilmesi, sahanın çim zemin yapılması, okul bajçesine bank konulması, kütüphanenin zenginleştirilmesi geliştirilmesi gereken yönler olarak belirtilmiştir. Son olarak da kurumlar arası işbirliği çalışmalarının yapılması ve</w:t>
      </w:r>
      <w:r>
        <w:rPr>
          <w:noProof w:val="0"/>
        </w:rPr>
        <w:t xml:space="preserve"> </w:t>
      </w:r>
      <w:r w:rsidRPr="002D7A9A">
        <w:rPr>
          <w:noProof w:val="0"/>
        </w:rPr>
        <w:t>eğitimde kalite geliştirme çalışmalarına önem verilmesi önerilerinde bulunmuşlardır</w:t>
      </w:r>
    </w:p>
    <w:p w:rsidR="00796E0D" w:rsidRDefault="00796E0D" w:rsidP="00796E0D">
      <w:pPr>
        <w:pStyle w:val="Balk3"/>
        <w:numPr>
          <w:ilvl w:val="0"/>
          <w:numId w:val="0"/>
        </w:numPr>
        <w:rPr>
          <w:noProof w:val="0"/>
        </w:rPr>
      </w:pPr>
    </w:p>
    <w:p w:rsidR="008E79C0" w:rsidRPr="008E79C0" w:rsidRDefault="00970D42" w:rsidP="00796E0D">
      <w:pPr>
        <w:pStyle w:val="Balk3"/>
        <w:numPr>
          <w:ilvl w:val="0"/>
          <w:numId w:val="0"/>
        </w:numPr>
        <w:rPr>
          <w:noProof w:val="0"/>
        </w:rPr>
      </w:pPr>
      <w:r w:rsidRPr="00900DDE">
        <w:rPr>
          <w:noProof w:val="0"/>
        </w:rPr>
        <w:t>GZFT;</w:t>
      </w:r>
    </w:p>
    <w:p w:rsidR="00796E0D" w:rsidRPr="00476B81" w:rsidRDefault="001C0BE3" w:rsidP="00796E0D">
      <w:pPr>
        <w:ind w:firstLine="708"/>
        <w:rPr>
          <w:rFonts w:cs="Times New Roman"/>
          <w:noProof w:val="0"/>
          <w:sz w:val="24"/>
          <w:szCs w:val="24"/>
        </w:rPr>
      </w:pPr>
      <w:r w:rsidRPr="006C1717">
        <w:rPr>
          <w:rFonts w:cs="Times New Roman"/>
          <w:noProof w:val="0"/>
          <w:color w:val="FF0000"/>
          <w:sz w:val="24"/>
          <w:szCs w:val="24"/>
        </w:rPr>
        <w:t xml:space="preserve"> </w:t>
      </w:r>
      <w:r w:rsidR="00843BBA" w:rsidRPr="006C1717">
        <w:rPr>
          <w:rFonts w:cs="Times New Roman"/>
          <w:noProof w:val="0"/>
          <w:color w:val="FF0000"/>
          <w:sz w:val="24"/>
          <w:szCs w:val="24"/>
        </w:rPr>
        <w:t xml:space="preserve"> </w:t>
      </w:r>
      <w:r w:rsidRPr="006C1717">
        <w:rPr>
          <w:rFonts w:cs="Times New Roman"/>
          <w:noProof w:val="0"/>
          <w:sz w:val="24"/>
          <w:szCs w:val="24"/>
        </w:rPr>
        <w:t xml:space="preserve">Gökçegöz İlkokulu </w:t>
      </w:r>
      <w:r w:rsidR="009C2646" w:rsidRPr="006C1717">
        <w:rPr>
          <w:rFonts w:cs="Times New Roman"/>
          <w:noProof w:val="0"/>
          <w:sz w:val="24"/>
          <w:szCs w:val="24"/>
        </w:rPr>
        <w:t xml:space="preserve"> GZFT çalışmaları çoğulcu ve katılımcı bir anlayışla yapılmıştır. Paydaş analizi çalışmaları kapsamında paydaşlarımızla yapılan çalıştay,</w:t>
      </w:r>
      <w:r w:rsidR="00D43B74" w:rsidRPr="006C1717">
        <w:rPr>
          <w:rFonts w:cs="Times New Roman"/>
          <w:noProof w:val="0"/>
          <w:sz w:val="24"/>
          <w:szCs w:val="24"/>
        </w:rPr>
        <w:t xml:space="preserve"> görüşme, anket, toplantılar, kurum içi ve çevre analizi </w:t>
      </w:r>
      <w:r w:rsidR="009C2646" w:rsidRPr="006C1717">
        <w:rPr>
          <w:rFonts w:cs="Times New Roman"/>
          <w:noProof w:val="0"/>
          <w:sz w:val="24"/>
          <w:szCs w:val="24"/>
        </w:rPr>
        <w:t>sonucunda elde edilen veriler değerlendirilerek müdürlüğümüzün güçlü yönleri, zayıf yönleri, fırsat ve tehditleri belirlenmiştir.</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D719A9" w:rsidRPr="000F2C86" w:rsidTr="00C61C95">
        <w:trPr>
          <w:trHeight w:val="164"/>
        </w:trPr>
        <w:tc>
          <w:tcPr>
            <w:tcW w:w="4783"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924"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D719A9" w:rsidRPr="000F2C86" w:rsidTr="00C61C95">
        <w:trPr>
          <w:trHeight w:val="3347"/>
        </w:trPr>
        <w:tc>
          <w:tcPr>
            <w:tcW w:w="4783" w:type="dxa"/>
            <w:shd w:val="clear" w:color="auto" w:fill="auto"/>
          </w:tcPr>
          <w:p w:rsidR="00D719A9" w:rsidRPr="002D7A9A" w:rsidRDefault="00D719A9" w:rsidP="00C61C95">
            <w:pPr>
              <w:pStyle w:val="AralkYok"/>
              <w:jc w:val="both"/>
              <w:rPr>
                <w:rFonts w:ascii="Times New Roman" w:hAnsi="Times New Roman"/>
                <w:sz w:val="24"/>
              </w:rPr>
            </w:pPr>
            <w:r w:rsidRPr="002D7A9A">
              <w:rPr>
                <w:rFonts w:ascii="Times New Roman" w:eastAsia="Arial Unicode MS" w:hAnsi="Times New Roman"/>
                <w:color w:val="000000"/>
                <w:sz w:val="24"/>
              </w:rPr>
              <w:t>*</w:t>
            </w:r>
            <w:r w:rsidRPr="002D7A9A">
              <w:rPr>
                <w:rFonts w:ascii="Times New Roman" w:hAnsi="Times New Roman"/>
                <w:sz w:val="24"/>
              </w:rPr>
              <w:t>Okul yönetici ve öğretmenlerinin ihtiyaç duyduğunda İlçe Milli Eğitim Müdürlüğü yöneticilerine ulaşabilmesi</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*Liderlik davranışlarını sergileyebilen yönetici ve çalışanların bulunması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*Öğretmen yönetici iş birliğinin güçlü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*Genç öğretmen kadrosunun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*Kendini geliştiren gelişime açık ve teknolojiyi kullanan öğretmenlerin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*Okul Aile Birliğinin iş birliğine açık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*Her sınıfta bilgisayar ve projeksiyon makinesi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*ADSL bağlantısının olması</w:t>
            </w:r>
          </w:p>
          <w:p w:rsidR="00D719A9" w:rsidRPr="002D7A9A" w:rsidRDefault="00D719A9" w:rsidP="00C61C95">
            <w:pPr>
              <w:pStyle w:val="AralkYok"/>
              <w:jc w:val="both"/>
              <w:rPr>
                <w:rFonts w:ascii="Times New Roman" w:hAnsi="Times New Roman"/>
                <w:bCs/>
                <w:sz w:val="24"/>
              </w:rPr>
            </w:pPr>
            <w:r w:rsidRPr="002D7A9A">
              <w:rPr>
                <w:rFonts w:ascii="Times New Roman" w:hAnsi="Times New Roman"/>
                <w:sz w:val="24"/>
              </w:rPr>
              <w:t>*</w:t>
            </w:r>
            <w:r w:rsidRPr="002D7A9A">
              <w:rPr>
                <w:rFonts w:ascii="Times New Roman" w:hAnsi="Times New Roman"/>
                <w:bCs/>
                <w:sz w:val="24"/>
              </w:rPr>
              <w:t>Öğrencilerin okuma ihtiyacının giderilmesi için kütüphanenin olması</w:t>
            </w:r>
          </w:p>
          <w:p w:rsidR="00D719A9" w:rsidRPr="002D7A9A" w:rsidRDefault="00D719A9" w:rsidP="00C61C95">
            <w:pPr>
              <w:pStyle w:val="AralkYok"/>
              <w:jc w:val="both"/>
              <w:rPr>
                <w:rFonts w:ascii="Times New Roman" w:hAnsi="Times New Roman"/>
                <w:bCs/>
                <w:sz w:val="24"/>
              </w:rPr>
            </w:pPr>
            <w:r w:rsidRPr="002D7A9A">
              <w:rPr>
                <w:rFonts w:ascii="Times New Roman" w:hAnsi="Times New Roman"/>
                <w:bCs/>
                <w:sz w:val="24"/>
              </w:rPr>
              <w:t>*Güvenlik kameralarının olması</w:t>
            </w:r>
          </w:p>
          <w:p w:rsidR="00D719A9" w:rsidRPr="002D7A9A" w:rsidRDefault="00D719A9" w:rsidP="00C61C95">
            <w:pPr>
              <w:pStyle w:val="AralkYok"/>
              <w:jc w:val="both"/>
              <w:rPr>
                <w:rFonts w:ascii="Times New Roman" w:hAnsi="Times New Roman"/>
                <w:bCs/>
                <w:sz w:val="24"/>
              </w:rPr>
            </w:pPr>
            <w:r w:rsidRPr="002D7A9A">
              <w:rPr>
                <w:rFonts w:ascii="Times New Roman" w:hAnsi="Times New Roman"/>
                <w:bCs/>
                <w:sz w:val="24"/>
              </w:rPr>
              <w:t>*Veli iletişiminin güçlü olması</w:t>
            </w:r>
          </w:p>
          <w:p w:rsidR="001C0BE3" w:rsidRPr="002D7A9A" w:rsidRDefault="001C0BE3" w:rsidP="00C61C95">
            <w:pPr>
              <w:pStyle w:val="AralkYok"/>
              <w:jc w:val="both"/>
              <w:rPr>
                <w:rFonts w:ascii="Times New Roman" w:hAnsi="Times New Roman"/>
                <w:sz w:val="24"/>
              </w:rPr>
            </w:pPr>
            <w:r w:rsidRPr="002D7A9A">
              <w:rPr>
                <w:rFonts w:ascii="Times New Roman" w:hAnsi="Times New Roman"/>
                <w:bCs/>
                <w:sz w:val="24"/>
              </w:rPr>
              <w:t>*Sınıf mevcutlarını az olması</w:t>
            </w:r>
          </w:p>
          <w:p w:rsidR="001C0BE3" w:rsidRPr="002D7A9A" w:rsidRDefault="001C0BE3" w:rsidP="001C0BE3">
            <w:pPr>
              <w:pStyle w:val="AralkYok"/>
              <w:jc w:val="both"/>
              <w:rPr>
                <w:rFonts w:ascii="Times New Roman" w:hAnsi="Times New Roman"/>
                <w:bCs/>
                <w:sz w:val="24"/>
              </w:rPr>
            </w:pPr>
            <w:r w:rsidRPr="002D7A9A">
              <w:rPr>
                <w:rFonts w:ascii="Times New Roman" w:hAnsi="Times New Roman"/>
                <w:bCs/>
                <w:sz w:val="24"/>
              </w:rPr>
              <w:t>*Öğrencilerin ortak bir okul kültüre sahip olması</w:t>
            </w:r>
          </w:p>
          <w:p w:rsidR="001C0BE3" w:rsidRPr="002D7A9A" w:rsidRDefault="001C0BE3" w:rsidP="001C0BE3">
            <w:pPr>
              <w:pStyle w:val="AralkYok"/>
              <w:jc w:val="both"/>
              <w:rPr>
                <w:rFonts w:ascii="Times New Roman" w:hAnsi="Times New Roman"/>
                <w:bCs/>
                <w:sz w:val="24"/>
              </w:rPr>
            </w:pPr>
            <w:r w:rsidRPr="002D7A9A">
              <w:rPr>
                <w:rFonts w:ascii="Times New Roman" w:hAnsi="Times New Roman"/>
                <w:bCs/>
                <w:sz w:val="24"/>
              </w:rPr>
              <w:t>*Nakil gelen ve giden öğrenci sayısının az olması</w:t>
            </w:r>
          </w:p>
          <w:p w:rsidR="001C0BE3" w:rsidRPr="002D7A9A" w:rsidRDefault="001C0BE3" w:rsidP="001C0BE3">
            <w:pPr>
              <w:pStyle w:val="AralkYok"/>
              <w:jc w:val="both"/>
              <w:rPr>
                <w:rFonts w:ascii="Times New Roman" w:hAnsi="Times New Roman"/>
                <w:bCs/>
                <w:sz w:val="24"/>
              </w:rPr>
            </w:pPr>
            <w:r w:rsidRPr="002D7A9A">
              <w:rPr>
                <w:rFonts w:ascii="Times New Roman" w:hAnsi="Times New Roman"/>
                <w:bCs/>
                <w:sz w:val="24"/>
              </w:rPr>
              <w:t>*Sürekli devamsız öğrencinin olmaması</w:t>
            </w:r>
          </w:p>
          <w:p w:rsidR="001C0BE3" w:rsidRPr="002D7A9A" w:rsidRDefault="001C0BE3" w:rsidP="001C0BE3">
            <w:pPr>
              <w:pStyle w:val="AralkYok"/>
              <w:jc w:val="both"/>
              <w:rPr>
                <w:rFonts w:ascii="Times New Roman" w:hAnsi="Times New Roman"/>
                <w:bCs/>
                <w:sz w:val="24"/>
              </w:rPr>
            </w:pPr>
            <w:r w:rsidRPr="002D7A9A">
              <w:rPr>
                <w:rFonts w:ascii="Times New Roman" w:hAnsi="Times New Roman"/>
                <w:bCs/>
                <w:sz w:val="24"/>
              </w:rPr>
              <w:t>*Öğrenci disiplin anlayışının yeterliliği</w:t>
            </w:r>
          </w:p>
          <w:p w:rsidR="00D719A9" w:rsidRPr="002D7A9A" w:rsidRDefault="00D719A9" w:rsidP="00C61C95">
            <w:pPr>
              <w:pStyle w:val="AralkYok"/>
              <w:jc w:val="both"/>
              <w:rPr>
                <w:rFonts w:ascii="Times New Roman" w:eastAsia="Arial Unicode MS" w:hAnsi="Times New Roman"/>
                <w:b/>
                <w:color w:val="FF0000"/>
                <w:sz w:val="24"/>
              </w:rPr>
            </w:pPr>
          </w:p>
        </w:tc>
        <w:tc>
          <w:tcPr>
            <w:tcW w:w="4924" w:type="dxa"/>
            <w:shd w:val="clear" w:color="auto" w:fill="auto"/>
          </w:tcPr>
          <w:p w:rsidR="00D719A9" w:rsidRPr="002D7A9A" w:rsidRDefault="00D719A9" w:rsidP="00C61C95">
            <w:pPr>
              <w:pStyle w:val="AralkYok"/>
              <w:jc w:val="both"/>
              <w:rPr>
                <w:rFonts w:ascii="Times New Roman" w:hAnsi="Times New Roman"/>
                <w:sz w:val="24"/>
              </w:rPr>
            </w:pPr>
            <w:r w:rsidRPr="002D7A9A">
              <w:rPr>
                <w:rFonts w:ascii="Times New Roman" w:hAnsi="Times New Roman"/>
                <w:sz w:val="24"/>
              </w:rPr>
              <w:t>*Ailelerin öğrencilerin eğitim-öğretim faaliyetlerine yeterli önem vermemesi</w:t>
            </w:r>
          </w:p>
          <w:p w:rsidR="00D719A9" w:rsidRPr="002D7A9A" w:rsidRDefault="00D719A9" w:rsidP="00C61C95">
            <w:pPr>
              <w:pStyle w:val="AralkYok"/>
              <w:jc w:val="both"/>
              <w:rPr>
                <w:rFonts w:ascii="Times New Roman" w:hAnsi="Times New Roman"/>
                <w:bCs/>
                <w:sz w:val="24"/>
              </w:rPr>
            </w:pPr>
            <w:r w:rsidRPr="002D7A9A">
              <w:rPr>
                <w:rFonts w:ascii="Times New Roman" w:hAnsi="Times New Roman"/>
                <w:bCs/>
                <w:sz w:val="24"/>
              </w:rPr>
              <w:t>*Velilerin eğitim seviyesinin düşüklüğü ve çoğunun işsiz olması</w:t>
            </w:r>
          </w:p>
          <w:p w:rsidR="00D719A9" w:rsidRPr="002D7A9A" w:rsidRDefault="00D719A9" w:rsidP="00C61C95">
            <w:pPr>
              <w:pStyle w:val="AralkYok"/>
              <w:jc w:val="both"/>
              <w:rPr>
                <w:rFonts w:ascii="Times New Roman" w:hAnsi="Times New Roman"/>
                <w:bCs/>
                <w:sz w:val="24"/>
              </w:rPr>
            </w:pPr>
            <w:r w:rsidRPr="002D7A9A">
              <w:rPr>
                <w:rFonts w:ascii="Times New Roman" w:hAnsi="Times New Roman"/>
                <w:bCs/>
                <w:sz w:val="24"/>
              </w:rPr>
              <w:t>*Okuma alışkanlığının az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bCs/>
                <w:sz w:val="24"/>
              </w:rPr>
              <w:t>*Ücretli öğretmen sayısının fazla olması</w:t>
            </w:r>
          </w:p>
          <w:p w:rsidR="00D719A9" w:rsidRPr="002D7A9A" w:rsidRDefault="00D719A9" w:rsidP="00C61C95">
            <w:pPr>
              <w:pStyle w:val="AralkYok"/>
              <w:jc w:val="both"/>
              <w:rPr>
                <w:rFonts w:ascii="Times New Roman" w:hAnsi="Times New Roman"/>
                <w:sz w:val="24"/>
              </w:rPr>
            </w:pPr>
            <w:r w:rsidRPr="002D7A9A">
              <w:rPr>
                <w:rFonts w:ascii="Times New Roman" w:hAnsi="Times New Roman"/>
                <w:bCs/>
                <w:sz w:val="24"/>
              </w:rPr>
              <w:t>*Sportif faaliyetler için kapalı spor salonunun olmayışı</w:t>
            </w:r>
          </w:p>
          <w:p w:rsidR="001C0BE3" w:rsidRPr="002D7A9A" w:rsidRDefault="001C0BE3" w:rsidP="001C0BE3">
            <w:pPr>
              <w:pStyle w:val="AralkYok"/>
              <w:jc w:val="both"/>
              <w:rPr>
                <w:rFonts w:ascii="Times New Roman" w:hAnsi="Times New Roman"/>
                <w:sz w:val="24"/>
              </w:rPr>
            </w:pPr>
            <w:r w:rsidRPr="002D7A9A">
              <w:rPr>
                <w:rFonts w:ascii="Times New Roman" w:hAnsi="Times New Roman"/>
                <w:sz w:val="24"/>
              </w:rPr>
              <w:t>*Okulun sosyal, kültürel, sportif etkinliklerdeki başarısı</w:t>
            </w:r>
          </w:p>
          <w:p w:rsidR="001C0BE3" w:rsidRPr="002D7A9A" w:rsidRDefault="001C0BE3" w:rsidP="001C0BE3">
            <w:pPr>
              <w:pStyle w:val="AralkYok"/>
              <w:jc w:val="both"/>
              <w:rPr>
                <w:rFonts w:ascii="Times New Roman" w:hAnsi="Times New Roman"/>
                <w:sz w:val="24"/>
              </w:rPr>
            </w:pPr>
            <w:r w:rsidRPr="002D7A9A">
              <w:rPr>
                <w:rFonts w:ascii="Times New Roman" w:hAnsi="Times New Roman"/>
                <w:sz w:val="24"/>
              </w:rPr>
              <w:t>*Bilişim Teknolojileri Sınıfının olmaması</w:t>
            </w:r>
          </w:p>
          <w:p w:rsidR="00D719A9" w:rsidRPr="002D7A9A" w:rsidRDefault="001C0BE3" w:rsidP="00C61C95">
            <w:pPr>
              <w:rPr>
                <w:rFonts w:eastAsia="Arial Unicode MS" w:cs="Times New Roman"/>
                <w:sz w:val="24"/>
              </w:rPr>
            </w:pPr>
            <w:r w:rsidRPr="002D7A9A">
              <w:rPr>
                <w:rFonts w:ascii="Tahoma" w:eastAsia="Arial Unicode MS" w:hAnsi="Tahoma" w:cs="Tahoma"/>
                <w:sz w:val="24"/>
              </w:rPr>
              <w:t>*</w:t>
            </w:r>
            <w:r w:rsidRPr="002D7A9A">
              <w:rPr>
                <w:rFonts w:eastAsia="Arial Unicode MS" w:cs="Times New Roman"/>
                <w:sz w:val="24"/>
              </w:rPr>
              <w:t>DYNED kullnımının olmaması</w:t>
            </w:r>
          </w:p>
          <w:p w:rsidR="001C0BE3" w:rsidRPr="002D7A9A" w:rsidRDefault="001C0BE3" w:rsidP="001C0BE3">
            <w:pPr>
              <w:pStyle w:val="AralkYok"/>
              <w:jc w:val="both"/>
              <w:rPr>
                <w:rFonts w:ascii="Times New Roman" w:hAnsi="Times New Roman"/>
                <w:sz w:val="24"/>
              </w:rPr>
            </w:pPr>
            <w:r w:rsidRPr="002D7A9A">
              <w:rPr>
                <w:rFonts w:ascii="Times New Roman" w:hAnsi="Times New Roman"/>
                <w:bCs/>
                <w:sz w:val="24"/>
              </w:rPr>
              <w:t>*Kadrolu hizmetli ve memur personelinin olmaması</w:t>
            </w:r>
          </w:p>
          <w:p w:rsidR="001C0BE3" w:rsidRPr="002D7A9A" w:rsidRDefault="001C0BE3" w:rsidP="00C61C95">
            <w:pPr>
              <w:rPr>
                <w:rFonts w:ascii="Tahoma" w:eastAsia="Arial Unicode MS" w:hAnsi="Tahoma" w:cs="Tahoma"/>
                <w:sz w:val="24"/>
              </w:rPr>
            </w:pPr>
          </w:p>
        </w:tc>
      </w:tr>
      <w:tr w:rsidR="00206643" w:rsidRPr="000F2C86" w:rsidTr="00C61C95">
        <w:trPr>
          <w:trHeight w:val="181"/>
        </w:trPr>
        <w:tc>
          <w:tcPr>
            <w:tcW w:w="4783" w:type="dxa"/>
            <w:shd w:val="clear" w:color="auto" w:fill="BFBFBF"/>
          </w:tcPr>
          <w:p w:rsidR="00206643" w:rsidRPr="002D7A9A" w:rsidRDefault="00206643" w:rsidP="002D7A9A">
            <w:pPr>
              <w:tabs>
                <w:tab w:val="left" w:pos="2700"/>
              </w:tabs>
              <w:spacing w:after="120" w:line="240" w:lineRule="auto"/>
              <w:rPr>
                <w:rFonts w:eastAsia="Arial Unicode MS"/>
                <w:b/>
                <w:sz w:val="24"/>
                <w:szCs w:val="24"/>
              </w:rPr>
            </w:pPr>
            <w:r w:rsidRPr="002D7A9A">
              <w:rPr>
                <w:rFonts w:eastAsia="Arial Unicode MS"/>
                <w:b/>
                <w:sz w:val="24"/>
                <w:szCs w:val="24"/>
              </w:rPr>
              <w:lastRenderedPageBreak/>
              <w:t>Fırsatlarımız</w:t>
            </w:r>
          </w:p>
        </w:tc>
        <w:tc>
          <w:tcPr>
            <w:tcW w:w="4924" w:type="dxa"/>
            <w:shd w:val="clear" w:color="auto" w:fill="BFBFBF"/>
          </w:tcPr>
          <w:p w:rsidR="00206643" w:rsidRPr="002D7A9A" w:rsidRDefault="00206643" w:rsidP="00C61C95">
            <w:pPr>
              <w:tabs>
                <w:tab w:val="left" w:pos="2700"/>
              </w:tabs>
              <w:spacing w:after="120" w:line="240" w:lineRule="auto"/>
              <w:jc w:val="center"/>
              <w:rPr>
                <w:rFonts w:eastAsia="Arial Unicode MS"/>
                <w:b/>
                <w:sz w:val="24"/>
                <w:szCs w:val="24"/>
              </w:rPr>
            </w:pPr>
            <w:r w:rsidRPr="002D7A9A">
              <w:rPr>
                <w:rFonts w:eastAsia="Arial Unicode MS"/>
                <w:b/>
                <w:sz w:val="24"/>
                <w:szCs w:val="24"/>
              </w:rPr>
              <w:t>Tehditlerimiz</w:t>
            </w:r>
          </w:p>
        </w:tc>
      </w:tr>
      <w:tr w:rsidR="00206643" w:rsidRPr="000F2C86" w:rsidTr="00C61C95">
        <w:trPr>
          <w:trHeight w:val="3690"/>
        </w:trPr>
        <w:tc>
          <w:tcPr>
            <w:tcW w:w="4783" w:type="dxa"/>
            <w:shd w:val="clear" w:color="auto" w:fill="auto"/>
          </w:tcPr>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*Mülki ve yerel yetkililerle olan olumlu diyalog ve iş birliği</w:t>
            </w:r>
          </w:p>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*Okulumuzun diğer okullar ve kurumlarla iletişiminin güçlü olması</w:t>
            </w:r>
          </w:p>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*Yerel yönetim, sivil toplum kuruluşları</w:t>
            </w:r>
            <w:r w:rsidR="001C0BE3" w:rsidRPr="002D7A9A">
              <w:rPr>
                <w:rFonts w:ascii="Times New Roman" w:hAnsi="Times New Roman"/>
                <w:sz w:val="24"/>
              </w:rPr>
              <w:t>nın</w:t>
            </w:r>
            <w:r w:rsidRPr="002D7A9A">
              <w:rPr>
                <w:rFonts w:ascii="Times New Roman" w:hAnsi="Times New Roman"/>
                <w:sz w:val="24"/>
              </w:rPr>
              <w:t xml:space="preserve"> eğitime desteği</w:t>
            </w:r>
          </w:p>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*Bakanlığın Okul Öncesi Eğitime önem vermesi ve yaygınlaştırması</w:t>
            </w:r>
          </w:p>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*Hayırseverlerin varlığı</w:t>
            </w:r>
          </w:p>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*Hizmet alanların beklenti ve görüşlerinin dikkate alınması</w:t>
            </w:r>
          </w:p>
          <w:p w:rsidR="00206643" w:rsidRPr="002D7A9A" w:rsidRDefault="00206643" w:rsidP="00C61C95">
            <w:pPr>
              <w:pStyle w:val="AralkYok"/>
              <w:jc w:val="both"/>
              <w:rPr>
                <w:rFonts w:ascii="Times New Roman" w:eastAsia="Arial Unicode MS" w:hAnsi="Times New Roman"/>
                <w:b/>
                <w:color w:val="FF0000"/>
                <w:sz w:val="24"/>
              </w:rPr>
            </w:pPr>
            <w:r w:rsidRPr="002D7A9A">
              <w:rPr>
                <w:rFonts w:ascii="Times New Roman" w:hAnsi="Times New Roman"/>
                <w:sz w:val="24"/>
              </w:rPr>
              <w:t>*Okulumuzun yakınlarında sağlık ocağı bulunması</w:t>
            </w:r>
          </w:p>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*Velilere kısa sürede ulaşılabilmesi</w:t>
            </w:r>
          </w:p>
          <w:p w:rsidR="00206643" w:rsidRPr="002D7A9A" w:rsidRDefault="00206643" w:rsidP="00C61C95">
            <w:pPr>
              <w:pStyle w:val="AralkYok"/>
              <w:jc w:val="both"/>
              <w:rPr>
                <w:rFonts w:ascii="Tahoma" w:eastAsia="Arial Unicode MS" w:hAnsi="Tahoma" w:cs="Tahoma"/>
                <w:b/>
                <w:color w:val="FF0000"/>
                <w:sz w:val="24"/>
              </w:rPr>
            </w:pPr>
          </w:p>
          <w:p w:rsidR="00206643" w:rsidRPr="002D7A9A" w:rsidRDefault="00206643" w:rsidP="00C61C95">
            <w:pPr>
              <w:tabs>
                <w:tab w:val="left" w:pos="1230"/>
              </w:tabs>
              <w:rPr>
                <w:rFonts w:ascii="Tahoma" w:eastAsia="Arial Unicode MS" w:hAnsi="Tahoma" w:cs="Tahoma"/>
                <w:sz w:val="24"/>
              </w:rPr>
            </w:pPr>
          </w:p>
        </w:tc>
        <w:tc>
          <w:tcPr>
            <w:tcW w:w="4924" w:type="dxa"/>
            <w:shd w:val="clear" w:color="auto" w:fill="auto"/>
          </w:tcPr>
          <w:p w:rsidR="00206643" w:rsidRPr="002D7A9A" w:rsidRDefault="00206643" w:rsidP="00C61C95">
            <w:pPr>
              <w:pStyle w:val="AralkYok"/>
              <w:jc w:val="both"/>
              <w:rPr>
                <w:rFonts w:ascii="Times New Roman" w:hAnsi="Times New Roman"/>
                <w:sz w:val="24"/>
              </w:rPr>
            </w:pPr>
            <w:r w:rsidRPr="002D7A9A">
              <w:rPr>
                <w:rFonts w:ascii="Times New Roman" w:hAnsi="Times New Roman"/>
                <w:sz w:val="24"/>
              </w:rPr>
              <w:t>*Velilerin ekonomik durumunun düşük oluşu</w:t>
            </w:r>
          </w:p>
          <w:p w:rsidR="004447EA" w:rsidRPr="002D7A9A" w:rsidRDefault="004447EA" w:rsidP="004447EA">
            <w:pPr>
              <w:pStyle w:val="AralkYok"/>
              <w:jc w:val="both"/>
              <w:rPr>
                <w:rFonts w:ascii="Times New Roman" w:eastAsia="Arial Unicode MS" w:hAnsi="Times New Roman"/>
                <w:sz w:val="24"/>
              </w:rPr>
            </w:pPr>
            <w:r w:rsidRPr="002D7A9A">
              <w:rPr>
                <w:rFonts w:ascii="Times New Roman" w:hAnsi="Times New Roman"/>
                <w:sz w:val="24"/>
              </w:rPr>
              <w:t xml:space="preserve">*Parçalanmış ve problemli aileler </w:t>
            </w:r>
          </w:p>
          <w:p w:rsidR="004447EA" w:rsidRPr="002D7A9A" w:rsidRDefault="004447EA" w:rsidP="00C61C95">
            <w:pPr>
              <w:pStyle w:val="AralkYok"/>
              <w:jc w:val="both"/>
              <w:rPr>
                <w:rFonts w:ascii="Times New Roman" w:eastAsia="Arial Unicode MS" w:hAnsi="Times New Roman"/>
                <w:sz w:val="24"/>
              </w:rPr>
            </w:pPr>
          </w:p>
          <w:p w:rsidR="00206643" w:rsidRPr="002D7A9A" w:rsidRDefault="00206643" w:rsidP="00C61C95">
            <w:pPr>
              <w:rPr>
                <w:rFonts w:ascii="Tahoma" w:eastAsia="Arial Unicode MS" w:hAnsi="Tahoma" w:cs="Tahoma"/>
                <w:sz w:val="24"/>
              </w:rPr>
            </w:pPr>
          </w:p>
          <w:p w:rsidR="00206643" w:rsidRPr="002D7A9A" w:rsidRDefault="00206643" w:rsidP="00C61C95">
            <w:pPr>
              <w:rPr>
                <w:rFonts w:ascii="Tahoma" w:eastAsia="Arial Unicode MS" w:hAnsi="Tahoma" w:cs="Tahoma"/>
                <w:sz w:val="24"/>
              </w:rPr>
            </w:pPr>
          </w:p>
          <w:p w:rsidR="00206643" w:rsidRPr="002D7A9A" w:rsidRDefault="00206643" w:rsidP="00C61C95">
            <w:pPr>
              <w:tabs>
                <w:tab w:val="left" w:pos="1800"/>
              </w:tabs>
              <w:rPr>
                <w:rFonts w:ascii="Tahoma" w:eastAsia="Arial Unicode MS" w:hAnsi="Tahoma" w:cs="Tahoma"/>
                <w:sz w:val="24"/>
              </w:rPr>
            </w:pPr>
          </w:p>
        </w:tc>
      </w:tr>
    </w:tbl>
    <w:p w:rsidR="00206643" w:rsidRPr="00900DDE" w:rsidRDefault="00206643" w:rsidP="00780444">
      <w:pPr>
        <w:spacing w:after="0"/>
        <w:jc w:val="left"/>
        <w:rPr>
          <w:rFonts w:cs="Times New Roman"/>
          <w:bCs/>
          <w:noProof w:val="0"/>
          <w:color w:val="2E74B5" w:themeColor="accent1" w:themeShade="BF"/>
        </w:rPr>
      </w:pPr>
    </w:p>
    <w:p w:rsidR="00970D42" w:rsidRPr="00900DDE" w:rsidRDefault="00970D42" w:rsidP="001E4AAF">
      <w:pPr>
        <w:pStyle w:val="Balk3"/>
        <w:numPr>
          <w:ilvl w:val="0"/>
          <w:numId w:val="4"/>
        </w:numPr>
        <w:rPr>
          <w:noProof w:val="0"/>
        </w:rPr>
      </w:pPr>
      <w:r w:rsidRPr="00900DDE">
        <w:rPr>
          <w:noProof w:val="0"/>
        </w:rPr>
        <w:t>SORUN/GELİŞ</w:t>
      </w:r>
      <w:r w:rsidR="00A77A68">
        <w:rPr>
          <w:noProof w:val="0"/>
        </w:rPr>
        <w:t>MESİ GEREKEN</w:t>
      </w:r>
      <w:r w:rsidRPr="00900DDE">
        <w:rPr>
          <w:noProof w:val="0"/>
        </w:rPr>
        <w:t xml:space="preserve"> ALANLARI;</w:t>
      </w:r>
    </w:p>
    <w:p w:rsidR="003B229E" w:rsidRPr="008413CB" w:rsidRDefault="00456930" w:rsidP="00456930">
      <w:pPr>
        <w:ind w:firstLine="708"/>
        <w:rPr>
          <w:rFonts w:cs="Times New Roman"/>
          <w:b/>
          <w:noProof w:val="0"/>
          <w:sz w:val="24"/>
          <w:szCs w:val="24"/>
        </w:rPr>
      </w:pPr>
      <w:r w:rsidRPr="00FA1B22">
        <w:rPr>
          <w:rFonts w:cs="Times New Roman"/>
          <w:noProof w:val="0"/>
          <w:color w:val="FF0000"/>
          <w:sz w:val="24"/>
          <w:szCs w:val="24"/>
        </w:rPr>
        <w:t xml:space="preserve"> </w:t>
      </w:r>
      <w:r w:rsidR="00843BBA" w:rsidRPr="00FA1B22">
        <w:rPr>
          <w:rFonts w:cs="Times New Roman"/>
          <w:noProof w:val="0"/>
          <w:sz w:val="24"/>
          <w:szCs w:val="24"/>
        </w:rPr>
        <w:t xml:space="preserve"> </w:t>
      </w:r>
      <w:r w:rsidR="003B229E" w:rsidRPr="00FA1B22">
        <w:rPr>
          <w:rFonts w:cs="Times New Roman"/>
          <w:noProof w:val="0"/>
          <w:sz w:val="24"/>
          <w:szCs w:val="24"/>
        </w:rPr>
        <w:t>Müdürlüğümüzün sorun alanları tes</w:t>
      </w:r>
      <w:r w:rsidR="00560999" w:rsidRPr="00FA1B22">
        <w:rPr>
          <w:rFonts w:cs="Times New Roman"/>
          <w:noProof w:val="0"/>
          <w:sz w:val="24"/>
          <w:szCs w:val="24"/>
        </w:rPr>
        <w:t>p</w:t>
      </w:r>
      <w:r w:rsidR="003B229E" w:rsidRPr="00FA1B22">
        <w:rPr>
          <w:rFonts w:cs="Times New Roman"/>
          <w:noProof w:val="0"/>
          <w:sz w:val="24"/>
          <w:szCs w:val="24"/>
        </w:rPr>
        <w:t>it edilirken mevcut durum anal</w:t>
      </w:r>
      <w:r w:rsidR="00560999" w:rsidRPr="00FA1B22">
        <w:rPr>
          <w:rFonts w:cs="Times New Roman"/>
          <w:noProof w:val="0"/>
          <w:sz w:val="24"/>
          <w:szCs w:val="24"/>
        </w:rPr>
        <w:t>i</w:t>
      </w:r>
      <w:r w:rsidR="003B229E" w:rsidRPr="00FA1B22">
        <w:rPr>
          <w:rFonts w:cs="Times New Roman"/>
          <w:noProof w:val="0"/>
          <w:sz w:val="24"/>
          <w:szCs w:val="24"/>
        </w:rPr>
        <w:t>zini göz önünde bulundurarak hazırlanmı</w:t>
      </w:r>
      <w:r w:rsidR="00560999" w:rsidRPr="00FA1B22">
        <w:rPr>
          <w:rFonts w:cs="Times New Roman"/>
          <w:noProof w:val="0"/>
          <w:sz w:val="24"/>
          <w:szCs w:val="24"/>
        </w:rPr>
        <w:t>ş</w:t>
      </w:r>
      <w:r w:rsidR="003B229E" w:rsidRPr="00FA1B22">
        <w:rPr>
          <w:rFonts w:cs="Times New Roman"/>
          <w:noProof w:val="0"/>
          <w:sz w:val="24"/>
          <w:szCs w:val="24"/>
        </w:rPr>
        <w:t>tır. Geleceğe bakış bölümlerinin şekillenmesinde bağlantıyı kurabilmek amacıyla sorun alanlarımız Stratejik Plan Temel yapısına göre kurgulanmıştır</w:t>
      </w:r>
      <w:r w:rsidR="003B229E" w:rsidRPr="008413CB">
        <w:rPr>
          <w:rFonts w:cs="Times New Roman"/>
          <w:noProof w:val="0"/>
          <w:sz w:val="24"/>
          <w:szCs w:val="24"/>
        </w:rPr>
        <w:t>.</w:t>
      </w:r>
    </w:p>
    <w:p w:rsidR="003B229E" w:rsidRPr="008413CB" w:rsidRDefault="003B229E" w:rsidP="003B229E">
      <w:pPr>
        <w:rPr>
          <w:rFonts w:cs="Times New Roman"/>
          <w:b/>
          <w:noProof w:val="0"/>
          <w:sz w:val="24"/>
          <w:szCs w:val="24"/>
        </w:rPr>
      </w:pPr>
      <w:r w:rsidRPr="008413CB">
        <w:rPr>
          <w:rFonts w:cs="Times New Roman"/>
          <w:b/>
          <w:noProof w:val="0"/>
          <w:sz w:val="24"/>
          <w:szCs w:val="24"/>
        </w:rPr>
        <w:t>GELİŞİM/SORUN ALANLARI</w:t>
      </w:r>
    </w:p>
    <w:p w:rsidR="003B229E" w:rsidRPr="008413CB" w:rsidRDefault="003B229E" w:rsidP="003B229E">
      <w:pPr>
        <w:rPr>
          <w:rFonts w:cs="Times New Roman"/>
          <w:noProof w:val="0"/>
          <w:sz w:val="24"/>
          <w:szCs w:val="24"/>
        </w:rPr>
      </w:pPr>
      <w:r w:rsidRPr="008413CB">
        <w:rPr>
          <w:rFonts w:cs="Times New Roman"/>
          <w:noProof w:val="0"/>
          <w:sz w:val="24"/>
          <w:szCs w:val="24"/>
        </w:rPr>
        <w:t xml:space="preserve">Eğitim ve Öğretimde Kalitede </w:t>
      </w:r>
      <w:r w:rsidR="006C1717">
        <w:rPr>
          <w:rFonts w:cs="Times New Roman"/>
          <w:noProof w:val="0"/>
          <w:sz w:val="24"/>
          <w:szCs w:val="24"/>
        </w:rPr>
        <w:t>8</w:t>
      </w:r>
      <w:r w:rsidR="008413CB">
        <w:rPr>
          <w:rFonts w:cs="Times New Roman"/>
          <w:noProof w:val="0"/>
          <w:sz w:val="24"/>
          <w:szCs w:val="24"/>
        </w:rPr>
        <w:t>,</w:t>
      </w:r>
    </w:p>
    <w:p w:rsidR="003B229E" w:rsidRPr="008413CB" w:rsidRDefault="003B229E" w:rsidP="003B229E">
      <w:pPr>
        <w:rPr>
          <w:rFonts w:cs="Times New Roman"/>
          <w:noProof w:val="0"/>
          <w:sz w:val="24"/>
          <w:szCs w:val="24"/>
        </w:rPr>
      </w:pPr>
      <w:r w:rsidRPr="008413CB">
        <w:rPr>
          <w:rFonts w:cs="Times New Roman"/>
          <w:noProof w:val="0"/>
          <w:sz w:val="24"/>
          <w:szCs w:val="24"/>
        </w:rPr>
        <w:t xml:space="preserve">Kurumsal </w:t>
      </w:r>
      <w:r w:rsidR="004C3803" w:rsidRPr="008413CB">
        <w:rPr>
          <w:rFonts w:cs="Times New Roman"/>
          <w:noProof w:val="0"/>
          <w:sz w:val="24"/>
          <w:szCs w:val="24"/>
        </w:rPr>
        <w:t xml:space="preserve">Kapasitede </w:t>
      </w:r>
      <w:r w:rsidR="007F140D">
        <w:rPr>
          <w:rFonts w:cs="Times New Roman"/>
          <w:noProof w:val="0"/>
          <w:sz w:val="24"/>
          <w:szCs w:val="24"/>
        </w:rPr>
        <w:t>2</w:t>
      </w:r>
      <w:r w:rsidR="008413CB">
        <w:rPr>
          <w:rFonts w:cs="Times New Roman"/>
          <w:noProof w:val="0"/>
          <w:sz w:val="24"/>
          <w:szCs w:val="24"/>
        </w:rPr>
        <w:t>,</w:t>
      </w:r>
    </w:p>
    <w:p w:rsidR="003B229E" w:rsidRPr="008413CB" w:rsidRDefault="003B229E" w:rsidP="003B229E">
      <w:pPr>
        <w:rPr>
          <w:rFonts w:cs="Times New Roman"/>
          <w:noProof w:val="0"/>
          <w:sz w:val="24"/>
          <w:szCs w:val="24"/>
        </w:rPr>
      </w:pPr>
      <w:r w:rsidRPr="008413CB">
        <w:rPr>
          <w:rFonts w:cs="Times New Roman"/>
          <w:noProof w:val="0"/>
          <w:sz w:val="24"/>
          <w:szCs w:val="24"/>
        </w:rPr>
        <w:t xml:space="preserve">Olmak üzere toplam </w:t>
      </w:r>
      <w:r w:rsidR="00456930" w:rsidRPr="008413CB">
        <w:rPr>
          <w:rFonts w:cs="Times New Roman"/>
          <w:noProof w:val="0"/>
          <w:sz w:val="24"/>
          <w:szCs w:val="24"/>
        </w:rPr>
        <w:t>1</w:t>
      </w:r>
      <w:r w:rsidR="007F140D">
        <w:rPr>
          <w:rFonts w:cs="Times New Roman"/>
          <w:noProof w:val="0"/>
          <w:sz w:val="24"/>
          <w:szCs w:val="24"/>
        </w:rPr>
        <w:t>0</w:t>
      </w:r>
      <w:r w:rsidRPr="008413CB">
        <w:rPr>
          <w:rFonts w:cs="Times New Roman"/>
          <w:noProof w:val="0"/>
          <w:sz w:val="24"/>
          <w:szCs w:val="24"/>
        </w:rPr>
        <w:t xml:space="preserve"> sorun/gelişim alanı tespit edilmiştir.</w:t>
      </w:r>
    </w:p>
    <w:p w:rsidR="003B229E" w:rsidRPr="008413CB" w:rsidRDefault="003B229E" w:rsidP="003B229E">
      <w:pPr>
        <w:rPr>
          <w:rFonts w:cs="Times New Roman"/>
          <w:b/>
          <w:noProof w:val="0"/>
          <w:sz w:val="24"/>
          <w:szCs w:val="24"/>
        </w:rPr>
      </w:pPr>
      <w:r w:rsidRPr="008413CB">
        <w:rPr>
          <w:rFonts w:cs="Times New Roman"/>
          <w:b/>
          <w:noProof w:val="0"/>
          <w:sz w:val="24"/>
          <w:szCs w:val="24"/>
        </w:rPr>
        <w:t>Gelişim/Sorun Alanları Listesi</w:t>
      </w:r>
    </w:p>
    <w:p w:rsidR="003B229E" w:rsidRPr="008413CB" w:rsidRDefault="003B229E" w:rsidP="003B229E">
      <w:pPr>
        <w:rPr>
          <w:rFonts w:cs="Times New Roman"/>
          <w:b/>
          <w:noProof w:val="0"/>
          <w:sz w:val="24"/>
          <w:szCs w:val="24"/>
        </w:rPr>
      </w:pPr>
      <w:r w:rsidRPr="008413CB">
        <w:rPr>
          <w:rFonts w:cs="Times New Roman"/>
          <w:b/>
          <w:noProof w:val="0"/>
          <w:sz w:val="24"/>
          <w:szCs w:val="24"/>
        </w:rPr>
        <w:t>Eğitim ve Öğretimde Kalite Gelişim/Sorun Alanları</w:t>
      </w:r>
    </w:p>
    <w:p w:rsidR="00456930" w:rsidRPr="007F140D" w:rsidRDefault="00456930" w:rsidP="00AD10D8">
      <w:pPr>
        <w:pStyle w:val="ListeParagraf"/>
        <w:numPr>
          <w:ilvl w:val="0"/>
          <w:numId w:val="14"/>
        </w:numPr>
        <w:rPr>
          <w:rFonts w:cs="Times New Roman"/>
          <w:noProof w:val="0"/>
          <w:sz w:val="24"/>
          <w:szCs w:val="24"/>
        </w:rPr>
      </w:pPr>
      <w:r w:rsidRPr="007F140D">
        <w:rPr>
          <w:rFonts w:cs="Times New Roman"/>
          <w:noProof w:val="0"/>
          <w:sz w:val="24"/>
          <w:szCs w:val="24"/>
        </w:rPr>
        <w:t>Ailerin öğrencilerin eğitim öğretim faaliyetlerine yeterli önem vermemesi</w:t>
      </w:r>
    </w:p>
    <w:p w:rsidR="00456930" w:rsidRPr="007F140D" w:rsidRDefault="00456930" w:rsidP="00AD10D8">
      <w:pPr>
        <w:pStyle w:val="ListeParagraf"/>
        <w:numPr>
          <w:ilvl w:val="0"/>
          <w:numId w:val="14"/>
        </w:numPr>
        <w:rPr>
          <w:rFonts w:cs="Times New Roman"/>
          <w:noProof w:val="0"/>
          <w:sz w:val="24"/>
          <w:szCs w:val="24"/>
        </w:rPr>
      </w:pPr>
      <w:r w:rsidRPr="007F140D">
        <w:rPr>
          <w:rFonts w:cs="Times New Roman"/>
          <w:noProof w:val="0"/>
          <w:sz w:val="24"/>
          <w:szCs w:val="24"/>
        </w:rPr>
        <w:t>Velilerin eğitim seviyelerinin düşüklüğü</w:t>
      </w:r>
      <w:r w:rsidR="004F3B41" w:rsidRPr="007F140D">
        <w:rPr>
          <w:rFonts w:cs="Times New Roman"/>
          <w:noProof w:val="0"/>
          <w:sz w:val="24"/>
          <w:szCs w:val="24"/>
        </w:rPr>
        <w:t xml:space="preserve"> ve çoğunun işsiz olması</w:t>
      </w:r>
    </w:p>
    <w:p w:rsidR="004F3B41" w:rsidRPr="007F140D" w:rsidRDefault="004F3B41" w:rsidP="00AD10D8">
      <w:pPr>
        <w:pStyle w:val="ListeParagraf"/>
        <w:numPr>
          <w:ilvl w:val="0"/>
          <w:numId w:val="14"/>
        </w:numPr>
        <w:rPr>
          <w:rFonts w:cs="Times New Roman"/>
          <w:noProof w:val="0"/>
          <w:sz w:val="24"/>
          <w:szCs w:val="24"/>
        </w:rPr>
      </w:pPr>
      <w:r w:rsidRPr="007F140D">
        <w:rPr>
          <w:rFonts w:cs="Times New Roman"/>
          <w:noProof w:val="0"/>
          <w:sz w:val="24"/>
          <w:szCs w:val="24"/>
        </w:rPr>
        <w:t>Okuma alışkanlığının az olması</w:t>
      </w:r>
    </w:p>
    <w:p w:rsidR="004F3B41" w:rsidRPr="007F140D" w:rsidRDefault="004F3B41" w:rsidP="00AD10D8">
      <w:pPr>
        <w:pStyle w:val="ListeParagraf"/>
        <w:numPr>
          <w:ilvl w:val="0"/>
          <w:numId w:val="14"/>
        </w:numPr>
        <w:rPr>
          <w:rFonts w:cs="Times New Roman"/>
          <w:noProof w:val="0"/>
          <w:sz w:val="24"/>
          <w:szCs w:val="24"/>
        </w:rPr>
      </w:pPr>
      <w:r w:rsidRPr="007F140D">
        <w:rPr>
          <w:rFonts w:cs="Times New Roman"/>
          <w:noProof w:val="0"/>
          <w:sz w:val="24"/>
          <w:szCs w:val="24"/>
        </w:rPr>
        <w:t>Ücretli öğretmen sayısının fazla olması</w:t>
      </w:r>
    </w:p>
    <w:p w:rsidR="007F140D" w:rsidRPr="007F140D" w:rsidRDefault="007F140D" w:rsidP="00AD10D8">
      <w:pPr>
        <w:pStyle w:val="ListeParagraf"/>
        <w:numPr>
          <w:ilvl w:val="0"/>
          <w:numId w:val="14"/>
        </w:numPr>
        <w:rPr>
          <w:rFonts w:cs="Times New Roman"/>
          <w:noProof w:val="0"/>
          <w:sz w:val="24"/>
          <w:szCs w:val="24"/>
        </w:rPr>
      </w:pPr>
      <w:r w:rsidRPr="007F140D">
        <w:rPr>
          <w:bCs/>
          <w:sz w:val="24"/>
          <w:szCs w:val="24"/>
        </w:rPr>
        <w:t>Sportif faaliyetler için kapalı spor salonunun olmayışı</w:t>
      </w:r>
    </w:p>
    <w:p w:rsidR="003B229E" w:rsidRPr="007F140D" w:rsidRDefault="003B229E" w:rsidP="00AD10D8">
      <w:pPr>
        <w:pStyle w:val="ListeParagraf"/>
        <w:numPr>
          <w:ilvl w:val="0"/>
          <w:numId w:val="14"/>
        </w:numPr>
        <w:rPr>
          <w:rFonts w:cs="Times New Roman"/>
          <w:noProof w:val="0"/>
          <w:sz w:val="24"/>
          <w:szCs w:val="24"/>
        </w:rPr>
      </w:pPr>
      <w:r w:rsidRPr="007F140D">
        <w:rPr>
          <w:rFonts w:cs="Times New Roman"/>
          <w:noProof w:val="0"/>
          <w:sz w:val="24"/>
          <w:szCs w:val="24"/>
        </w:rPr>
        <w:t>Eğitim öğretim sürecinde sanatsal, sportif ve kültürel faaliyetler</w:t>
      </w:r>
    </w:p>
    <w:p w:rsidR="004F3B41" w:rsidRPr="007F140D" w:rsidRDefault="004F3B41" w:rsidP="00AD10D8">
      <w:pPr>
        <w:pStyle w:val="ListeParagraf"/>
        <w:numPr>
          <w:ilvl w:val="0"/>
          <w:numId w:val="14"/>
        </w:numPr>
        <w:rPr>
          <w:rFonts w:cs="Times New Roman"/>
          <w:noProof w:val="0"/>
          <w:sz w:val="24"/>
          <w:szCs w:val="24"/>
        </w:rPr>
      </w:pPr>
      <w:r w:rsidRPr="007F140D">
        <w:rPr>
          <w:rFonts w:cs="Times New Roman"/>
          <w:noProof w:val="0"/>
          <w:sz w:val="24"/>
          <w:szCs w:val="24"/>
        </w:rPr>
        <w:t>DYNED kullanımı</w:t>
      </w:r>
    </w:p>
    <w:p w:rsidR="004F3B41" w:rsidRPr="007F140D" w:rsidRDefault="004F3B41" w:rsidP="00AD10D8">
      <w:pPr>
        <w:pStyle w:val="ListeParagraf"/>
        <w:numPr>
          <w:ilvl w:val="0"/>
          <w:numId w:val="14"/>
        </w:numPr>
        <w:rPr>
          <w:rFonts w:cs="Times New Roman"/>
          <w:noProof w:val="0"/>
          <w:sz w:val="24"/>
          <w:szCs w:val="24"/>
        </w:rPr>
      </w:pPr>
      <w:r w:rsidRPr="007F140D">
        <w:rPr>
          <w:rFonts w:cs="Times New Roman"/>
          <w:noProof w:val="0"/>
          <w:sz w:val="24"/>
          <w:szCs w:val="24"/>
        </w:rPr>
        <w:t>Parçalanmış ve problemli aileler</w:t>
      </w:r>
    </w:p>
    <w:p w:rsidR="00206643" w:rsidRDefault="00206643" w:rsidP="00206643">
      <w:pPr>
        <w:pStyle w:val="ListeParagraf"/>
        <w:rPr>
          <w:rFonts w:cs="Times New Roman"/>
          <w:noProof w:val="0"/>
          <w:sz w:val="24"/>
          <w:szCs w:val="24"/>
        </w:rPr>
      </w:pPr>
    </w:p>
    <w:p w:rsidR="002D7A9A" w:rsidRDefault="002D7A9A" w:rsidP="00206643">
      <w:pPr>
        <w:pStyle w:val="ListeParagraf"/>
        <w:rPr>
          <w:rFonts w:cs="Times New Roman"/>
          <w:noProof w:val="0"/>
          <w:sz w:val="24"/>
          <w:szCs w:val="24"/>
        </w:rPr>
      </w:pPr>
    </w:p>
    <w:p w:rsidR="002D7A9A" w:rsidRDefault="002D7A9A" w:rsidP="00206643">
      <w:pPr>
        <w:pStyle w:val="ListeParagraf"/>
        <w:rPr>
          <w:rFonts w:cs="Times New Roman"/>
          <w:noProof w:val="0"/>
          <w:sz w:val="24"/>
          <w:szCs w:val="24"/>
        </w:rPr>
      </w:pPr>
    </w:p>
    <w:p w:rsidR="002D7A9A" w:rsidRPr="008413CB" w:rsidRDefault="002D7A9A" w:rsidP="00206643">
      <w:pPr>
        <w:pStyle w:val="ListeParagraf"/>
        <w:rPr>
          <w:rFonts w:cs="Times New Roman"/>
          <w:noProof w:val="0"/>
          <w:sz w:val="24"/>
          <w:szCs w:val="24"/>
        </w:rPr>
      </w:pPr>
    </w:p>
    <w:p w:rsidR="003B229E" w:rsidRPr="00FA1B22" w:rsidRDefault="003B229E" w:rsidP="00FA1B22">
      <w:pPr>
        <w:rPr>
          <w:rFonts w:cs="Times New Roman"/>
          <w:b/>
          <w:noProof w:val="0"/>
          <w:sz w:val="24"/>
          <w:szCs w:val="24"/>
        </w:rPr>
      </w:pPr>
      <w:r w:rsidRPr="008413CB">
        <w:rPr>
          <w:rFonts w:cs="Times New Roman"/>
          <w:b/>
          <w:noProof w:val="0"/>
          <w:sz w:val="24"/>
          <w:szCs w:val="24"/>
        </w:rPr>
        <w:lastRenderedPageBreak/>
        <w:t>Kurumsal Kapasite Gelişim/Sorun Alanları</w:t>
      </w:r>
    </w:p>
    <w:p w:rsidR="003B229E" w:rsidRPr="008413CB" w:rsidRDefault="004F3B41" w:rsidP="00AD10D8">
      <w:pPr>
        <w:pStyle w:val="ListeParagraf"/>
        <w:numPr>
          <w:ilvl w:val="0"/>
          <w:numId w:val="15"/>
        </w:numPr>
        <w:rPr>
          <w:rFonts w:cs="Times New Roman"/>
          <w:noProof w:val="0"/>
          <w:sz w:val="24"/>
          <w:szCs w:val="24"/>
        </w:rPr>
      </w:pPr>
      <w:r w:rsidRPr="008413CB">
        <w:rPr>
          <w:rFonts w:cs="Times New Roman"/>
          <w:noProof w:val="0"/>
          <w:sz w:val="24"/>
          <w:szCs w:val="24"/>
        </w:rPr>
        <w:t>BT sınıfının olmaması</w:t>
      </w:r>
    </w:p>
    <w:p w:rsidR="00796E0D" w:rsidRPr="00796E0D" w:rsidRDefault="00796E0D" w:rsidP="00796E0D">
      <w:pPr>
        <w:pStyle w:val="ListeParagraf"/>
        <w:ind w:left="0"/>
        <w:rPr>
          <w:noProof w:val="0"/>
        </w:rPr>
      </w:pPr>
    </w:p>
    <w:p w:rsidR="00796E0D" w:rsidRPr="00796E0D" w:rsidRDefault="00796E0D" w:rsidP="00796E0D">
      <w:pPr>
        <w:pStyle w:val="ListeParagraf"/>
        <w:ind w:left="0"/>
        <w:rPr>
          <w:noProof w:val="0"/>
        </w:rPr>
      </w:pPr>
    </w:p>
    <w:p w:rsidR="00C44E38" w:rsidRPr="007F140D" w:rsidRDefault="00CD1E4D" w:rsidP="00C44E38">
      <w:pPr>
        <w:pStyle w:val="ListeParagraf"/>
        <w:numPr>
          <w:ilvl w:val="0"/>
          <w:numId w:val="4"/>
        </w:numPr>
        <w:rPr>
          <w:noProof w:val="0"/>
        </w:rPr>
      </w:pPr>
      <w:r>
        <w:rPr>
          <w:noProof w:val="0"/>
        </w:rPr>
        <w:t>OKUL MİMARİ</w:t>
      </w:r>
      <w:r w:rsidR="00350287" w:rsidRPr="00AC2BBA">
        <w:rPr>
          <w:noProof w:val="0"/>
        </w:rPr>
        <w:t xml:space="preserve"> SP PLAN</w:t>
      </w:r>
      <w:r w:rsidR="00451E69" w:rsidRPr="00AC2BBA">
        <w:rPr>
          <w:noProof w:val="0"/>
        </w:rPr>
        <w:t xml:space="preserve"> MİMARİSİ</w:t>
      </w:r>
    </w:p>
    <w:p w:rsidR="007F140D" w:rsidRDefault="00C44E38" w:rsidP="00C44E38">
      <w:pPr>
        <w:rPr>
          <w:rFonts w:cs="Times New Roman"/>
          <w:noProof w:val="0"/>
        </w:rPr>
      </w:pPr>
      <w:r>
        <w:rPr>
          <w:sz w:val="24"/>
          <w:szCs w:val="24"/>
          <w:lang w:eastAsia="tr-TR"/>
        </w:rPr>
        <w:drawing>
          <wp:inline distT="0" distB="0" distL="0" distR="0">
            <wp:extent cx="6331789" cy="3502325"/>
            <wp:effectExtent l="19050" t="0" r="0" b="0"/>
            <wp:docPr id="1" name="Resim 2" descr="C:\Users\mete\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e\Desktop\Adsız.png"/>
                    <pic:cNvPicPr>
                      <a:picLocks noChangeAspect="1" noChangeArrowheads="1"/>
                    </pic:cNvPicPr>
                  </pic:nvPicPr>
                  <pic:blipFill>
                    <a:blip r:embed="rId12"/>
                    <a:srcRect/>
                    <a:stretch>
                      <a:fillRect/>
                    </a:stretch>
                  </pic:blipFill>
                  <pic:spPr bwMode="auto">
                    <a:xfrm>
                      <a:off x="0" y="0"/>
                      <a:ext cx="6335868" cy="3504581"/>
                    </a:xfrm>
                    <a:prstGeom prst="rect">
                      <a:avLst/>
                    </a:prstGeom>
                    <a:noFill/>
                    <a:ln w="9525">
                      <a:noFill/>
                      <a:miter lim="800000"/>
                      <a:headEnd/>
                      <a:tailEnd/>
                    </a:ln>
                  </pic:spPr>
                </pic:pic>
              </a:graphicData>
            </a:graphic>
          </wp:inline>
        </w:drawing>
      </w:r>
      <w:bookmarkStart w:id="36" w:name="_Toc415749062"/>
      <w:bookmarkStart w:id="37" w:name="_Toc410315238"/>
      <w:bookmarkEnd w:id="0"/>
    </w:p>
    <w:p w:rsidR="008E7109" w:rsidRPr="00900DDE" w:rsidRDefault="002E4334" w:rsidP="00C44E38">
      <w:pPr>
        <w:rPr>
          <w:rFonts w:cs="Times New Roman"/>
          <w:noProof w:val="0"/>
        </w:rPr>
      </w:pPr>
      <w:r>
        <w:rPr>
          <w:rFonts w:cs="Times New Roman"/>
          <w:noProof w:val="0"/>
        </w:rPr>
        <w:t>III</w:t>
      </w:r>
      <w:r w:rsidR="00C44E38">
        <w:rPr>
          <w:rFonts w:cs="Times New Roman"/>
          <w:noProof w:val="0"/>
        </w:rPr>
        <w:t xml:space="preserve">. </w:t>
      </w:r>
      <w:r w:rsidR="008E7109" w:rsidRPr="00900DDE">
        <w:rPr>
          <w:rFonts w:cs="Times New Roman"/>
          <w:noProof w:val="0"/>
        </w:rPr>
        <w:t>BÖLÜM</w:t>
      </w:r>
      <w:bookmarkEnd w:id="36"/>
    </w:p>
    <w:p w:rsidR="008E7109" w:rsidRPr="00900DDE" w:rsidRDefault="008E7109" w:rsidP="00D7629E">
      <w:pPr>
        <w:pStyle w:val="Balk1"/>
        <w:spacing w:before="0" w:after="0" w:line="240" w:lineRule="auto"/>
        <w:jc w:val="both"/>
        <w:rPr>
          <w:rFonts w:cs="Times New Roman"/>
          <w:noProof w:val="0"/>
        </w:rPr>
      </w:pPr>
      <w:bookmarkStart w:id="38" w:name="_Toc415749063"/>
      <w:r w:rsidRPr="00900DDE">
        <w:rPr>
          <w:rFonts w:cs="Times New Roman"/>
          <w:noProof w:val="0"/>
        </w:rPr>
        <w:t>GELECEĞE YÖNELİM</w:t>
      </w:r>
      <w:bookmarkEnd w:id="38"/>
    </w:p>
    <w:p w:rsidR="008807C6" w:rsidRPr="00BF62BA" w:rsidRDefault="008807C6" w:rsidP="00AD10D8">
      <w:pPr>
        <w:pStyle w:val="Balk2"/>
        <w:numPr>
          <w:ilvl w:val="1"/>
          <w:numId w:val="18"/>
        </w:numPr>
        <w:spacing w:before="120" w:after="120"/>
        <w:ind w:left="710"/>
        <w:jc w:val="left"/>
      </w:pPr>
      <w:bookmarkStart w:id="39" w:name="_Toc411525143"/>
      <w:bookmarkStart w:id="40" w:name="_Toc415749064"/>
      <w:r>
        <w:t>MİSYON, VİZYON VE TEMEL DEĞERLER</w:t>
      </w:r>
      <w:bookmarkEnd w:id="39"/>
      <w:bookmarkEnd w:id="40"/>
    </w:p>
    <w:p w:rsidR="00C44E38" w:rsidRPr="00697334" w:rsidRDefault="00C44E38" w:rsidP="00C44E38">
      <w:pPr>
        <w:spacing w:line="360" w:lineRule="auto"/>
        <w:rPr>
          <w:sz w:val="18"/>
          <w:szCs w:val="18"/>
        </w:rPr>
      </w:pPr>
      <w:bookmarkStart w:id="41" w:name="_Toc415749066"/>
      <w:bookmarkStart w:id="42" w:name="_Toc410061480"/>
      <w:r w:rsidRPr="00D7407C">
        <w:rPr>
          <w:b/>
          <w:sz w:val="24"/>
          <w:szCs w:val="18"/>
        </w:rPr>
        <w:t>Okulumuzun Misyonu:</w:t>
      </w:r>
      <w:r w:rsidRPr="00D7407C">
        <w:rPr>
          <w:sz w:val="24"/>
          <w:szCs w:val="18"/>
        </w:rPr>
        <w:t xml:space="preserve">  </w:t>
      </w:r>
      <w:r w:rsidRPr="00D7407C">
        <w:rPr>
          <w:szCs w:val="24"/>
        </w:rPr>
        <w:t xml:space="preserve">Tüm paydaşlarıyla çağın gereğine uygun, </w:t>
      </w:r>
      <w:r w:rsidRPr="00D7407C">
        <w:rPr>
          <w:rFonts w:cs="Times New Roman"/>
          <w:i/>
          <w:iCs/>
          <w:noProof w:val="0"/>
          <w:szCs w:val="24"/>
        </w:rPr>
        <w:t>ulusal ve uluslararası düzeyde gerekli becerilere sahip bireyler yetiştirilmesine</w:t>
      </w:r>
      <w:r w:rsidR="00FD34D9" w:rsidRPr="00D7407C">
        <w:rPr>
          <w:rFonts w:cs="Times New Roman"/>
          <w:i/>
          <w:iCs/>
          <w:noProof w:val="0"/>
          <w:szCs w:val="24"/>
        </w:rPr>
        <w:t>,</w:t>
      </w:r>
      <w:r w:rsidRPr="00D7407C">
        <w:rPr>
          <w:rFonts w:cs="Times New Roman"/>
          <w:i/>
          <w:iCs/>
          <w:noProof w:val="0"/>
          <w:szCs w:val="24"/>
        </w:rPr>
        <w:t xml:space="preserve"> </w:t>
      </w:r>
      <w:r w:rsidRPr="00D7407C">
        <w:rPr>
          <w:szCs w:val="24"/>
        </w:rPr>
        <w:t>kamu yararına yönelik ihtiyaç duyulan etkili ve verimli eğitim öğretim hizmeti sunmaktır</w:t>
      </w:r>
      <w:r w:rsidRPr="00D7407C">
        <w:rPr>
          <w:sz w:val="24"/>
          <w:szCs w:val="24"/>
        </w:rPr>
        <w:t xml:space="preserve">. </w:t>
      </w:r>
    </w:p>
    <w:p w:rsidR="00C44E38" w:rsidRPr="00D7407C" w:rsidRDefault="00C44E38" w:rsidP="00D7407C">
      <w:pPr>
        <w:pStyle w:val="tablo"/>
        <w:rPr>
          <w:rFonts w:ascii="Times New Roman" w:hAnsi="Times New Roman" w:cs="Times New Roman"/>
          <w:sz w:val="24"/>
        </w:rPr>
      </w:pPr>
      <w:r w:rsidRPr="00D7407C">
        <w:rPr>
          <w:rFonts w:ascii="Times New Roman" w:hAnsi="Times New Roman" w:cs="Times New Roman"/>
          <w:b/>
          <w:sz w:val="24"/>
          <w:szCs w:val="24"/>
        </w:rPr>
        <w:t>Okulumuzun Vizyonu:</w:t>
      </w:r>
      <w:r w:rsidRPr="00D7407C">
        <w:rPr>
          <w:rFonts w:ascii="Times New Roman" w:hAnsi="Times New Roman" w:cs="Times New Roman"/>
          <w:sz w:val="24"/>
          <w:szCs w:val="24"/>
        </w:rPr>
        <w:t xml:space="preserve">  </w:t>
      </w:r>
      <w:r w:rsidR="00FD34D9" w:rsidRPr="00D7407C">
        <w:rPr>
          <w:rFonts w:ascii="Times New Roman" w:hAnsi="Times New Roman" w:cs="Times New Roman"/>
          <w:sz w:val="22"/>
        </w:rPr>
        <w:t>Bilgi toplumunun gerektirdiğ</w:t>
      </w:r>
      <w:r w:rsidR="00D7407C" w:rsidRPr="00D7407C">
        <w:rPr>
          <w:rFonts w:ascii="Times New Roman" w:hAnsi="Times New Roman" w:cs="Times New Roman"/>
          <w:sz w:val="22"/>
        </w:rPr>
        <w:t xml:space="preserve">i becerilere sahip, sağlıklı ve </w:t>
      </w:r>
      <w:r w:rsidR="00FD34D9" w:rsidRPr="00D7407C">
        <w:rPr>
          <w:rFonts w:ascii="Times New Roman" w:hAnsi="Times New Roman" w:cs="Times New Roman"/>
          <w:sz w:val="22"/>
        </w:rPr>
        <w:t>mutlu bireyler yetiştirilmesinde liderlik…</w:t>
      </w:r>
    </w:p>
    <w:p w:rsidR="00D7407C" w:rsidRPr="00D7407C" w:rsidRDefault="00D7407C" w:rsidP="00D7407C">
      <w:pPr>
        <w:pStyle w:val="tablo"/>
        <w:rPr>
          <w:b/>
        </w:rPr>
      </w:pPr>
    </w:p>
    <w:p w:rsidR="00C44E38" w:rsidRPr="00D7407C" w:rsidRDefault="00C44E38" w:rsidP="00D7407C">
      <w:r w:rsidRPr="00D7407C">
        <w:rPr>
          <w:b/>
        </w:rPr>
        <w:t>Okulumuzun Temel İlke ve Değerleri:</w:t>
      </w:r>
      <w:r w:rsidRPr="00D7407C">
        <w:t xml:space="preserve"> Müdürlüğümüz aşağıdaki temel değerleri sahiplenir ve gereklerini yerine getirmede kendini sorumlu hisseder.</w:t>
      </w:r>
    </w:p>
    <w:p w:rsidR="00FD34D9" w:rsidRPr="00D7407C" w:rsidRDefault="00C44E38" w:rsidP="00D7407C">
      <w:r w:rsidRPr="00D7407C">
        <w:rPr>
          <w:b/>
        </w:rPr>
        <w:t>Planlılık ve Uygulanabilirlilik:</w:t>
      </w:r>
      <w:r w:rsidRPr="00D7407C">
        <w:t xml:space="preserve"> </w:t>
      </w:r>
    </w:p>
    <w:p w:rsidR="00C44E38" w:rsidRPr="00D7407C" w:rsidRDefault="00C44E38" w:rsidP="00D7407C">
      <w:pPr>
        <w:rPr>
          <w:b/>
        </w:rPr>
      </w:pPr>
      <w:r w:rsidRPr="00D7407C">
        <w:rPr>
          <w:b/>
        </w:rPr>
        <w:t>Hesap Verilebilirlik:</w:t>
      </w:r>
      <w:r w:rsidRPr="00D7407C">
        <w:t xml:space="preserve"> </w:t>
      </w:r>
    </w:p>
    <w:p w:rsidR="00FD34D9" w:rsidRPr="00D7407C" w:rsidRDefault="00FD34D9" w:rsidP="00D7407C">
      <w:pPr>
        <w:rPr>
          <w:rFonts w:cs="Times New Roman"/>
          <w:noProof w:val="0"/>
        </w:rPr>
      </w:pPr>
      <w:r w:rsidRPr="00D7407C">
        <w:rPr>
          <w:rFonts w:cs="Times New Roman"/>
          <w:noProof w:val="0"/>
        </w:rPr>
        <w:t>Saygın ve Güvenilir</w:t>
      </w:r>
    </w:p>
    <w:p w:rsidR="00FD34D9" w:rsidRPr="00D7407C" w:rsidRDefault="00FD34D9" w:rsidP="00D7407C">
      <w:pPr>
        <w:rPr>
          <w:rFonts w:cs="Times New Roman"/>
          <w:noProof w:val="0"/>
        </w:rPr>
      </w:pPr>
      <w:r w:rsidRPr="00D7407C">
        <w:rPr>
          <w:rFonts w:cs="Times New Roman"/>
          <w:noProof w:val="0"/>
        </w:rPr>
        <w:t>Tarafsız</w:t>
      </w:r>
    </w:p>
    <w:p w:rsidR="00FD34D9" w:rsidRPr="007F140D" w:rsidRDefault="00FD34D9" w:rsidP="00D7407C">
      <w:r w:rsidRPr="007F140D">
        <w:t>Dinamik</w:t>
      </w:r>
    </w:p>
    <w:p w:rsidR="00FD34D9" w:rsidRPr="00D7407C" w:rsidRDefault="00FD34D9" w:rsidP="00D7407C">
      <w:pPr>
        <w:rPr>
          <w:rFonts w:cs="Times New Roman"/>
          <w:noProof w:val="0"/>
        </w:rPr>
      </w:pPr>
      <w:r w:rsidRPr="00D7407C">
        <w:rPr>
          <w:rFonts w:cs="Times New Roman"/>
          <w:noProof w:val="0"/>
        </w:rPr>
        <w:lastRenderedPageBreak/>
        <w:t>Yenilikçi</w:t>
      </w:r>
    </w:p>
    <w:p w:rsidR="00FD34D9" w:rsidRPr="00D7407C" w:rsidRDefault="00FD34D9" w:rsidP="00D7407C">
      <w:pPr>
        <w:rPr>
          <w:rFonts w:cs="Times New Roman"/>
          <w:noProof w:val="0"/>
        </w:rPr>
      </w:pPr>
      <w:r w:rsidRPr="00D7407C">
        <w:rPr>
          <w:rFonts w:cs="Times New Roman"/>
          <w:noProof w:val="0"/>
        </w:rPr>
        <w:t>Bütünlüğü Sağlayan</w:t>
      </w:r>
    </w:p>
    <w:p w:rsidR="00FD34D9" w:rsidRPr="00D7407C" w:rsidRDefault="00FD34D9" w:rsidP="00D7407C">
      <w:pPr>
        <w:rPr>
          <w:rFonts w:cs="Times New Roman"/>
          <w:noProof w:val="0"/>
        </w:rPr>
      </w:pPr>
      <w:r w:rsidRPr="00D7407C">
        <w:rPr>
          <w:rFonts w:cs="Times New Roman"/>
          <w:noProof w:val="0"/>
        </w:rPr>
        <w:t>İhtiyaç ve Beklentilere Duyarlı</w:t>
      </w:r>
    </w:p>
    <w:p w:rsidR="00FD34D9" w:rsidRPr="00D7407C" w:rsidRDefault="00FD34D9" w:rsidP="00D7407C">
      <w:pPr>
        <w:rPr>
          <w:rFonts w:cs="Times New Roman"/>
          <w:noProof w:val="0"/>
        </w:rPr>
      </w:pPr>
      <w:r w:rsidRPr="00D7407C">
        <w:rPr>
          <w:rFonts w:cs="Times New Roman"/>
          <w:noProof w:val="0"/>
        </w:rPr>
        <w:t>Sorumluluk Sahibi ve Samimi</w:t>
      </w:r>
    </w:p>
    <w:p w:rsidR="00C44E38" w:rsidRPr="00D7407C" w:rsidRDefault="00C44E38" w:rsidP="00D7407C">
      <w:r w:rsidRPr="00D7407C">
        <w:rPr>
          <w:b/>
        </w:rPr>
        <w:t>Çağdaş Eğitim Anlayışı</w:t>
      </w:r>
      <w:r w:rsidR="002D7A9A">
        <w:rPr>
          <w:b/>
        </w:rPr>
        <w:t>:</w:t>
      </w:r>
    </w:p>
    <w:p w:rsidR="00E025BD" w:rsidRPr="00D7407C" w:rsidRDefault="00C44E38" w:rsidP="00D7407C">
      <w:r w:rsidRPr="00D7407C">
        <w:t>Toplumsal Fayda</w:t>
      </w:r>
      <w:bookmarkEnd w:id="37"/>
      <w:bookmarkEnd w:id="41"/>
      <w:bookmarkEnd w:id="42"/>
      <w:r w:rsidR="00FD34D9" w:rsidRPr="00D7407C">
        <w:t>lı</w:t>
      </w: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9287"/>
      </w:tblGrid>
      <w:tr w:rsidR="00E025BD" w:rsidTr="008B30C8">
        <w:trPr>
          <w:trHeight w:val="394"/>
        </w:trPr>
        <w:tc>
          <w:tcPr>
            <w:tcW w:w="9287" w:type="dxa"/>
            <w:shd w:val="clear" w:color="auto" w:fill="auto"/>
            <w:vAlign w:val="center"/>
          </w:tcPr>
          <w:p w:rsidR="00E025BD" w:rsidRPr="00C06940" w:rsidRDefault="00E025BD" w:rsidP="0003551A">
            <w:pPr>
              <w:spacing w:after="0" w:line="240" w:lineRule="auto"/>
              <w:jc w:val="center"/>
              <w:rPr>
                <w:b/>
              </w:rPr>
            </w:pPr>
            <w:r w:rsidRPr="00C06940">
              <w:rPr>
                <w:b/>
                <w:sz w:val="24"/>
              </w:rPr>
              <w:t>TEMA</w:t>
            </w:r>
            <w:r>
              <w:rPr>
                <w:b/>
                <w:sz w:val="24"/>
              </w:rPr>
              <w:t xml:space="preserve"> </w:t>
            </w:r>
            <w:r w:rsidR="0003551A">
              <w:rPr>
                <w:b/>
                <w:sz w:val="24"/>
              </w:rPr>
              <w:t>1</w:t>
            </w:r>
            <w:r w:rsidRPr="00C06940">
              <w:rPr>
                <w:b/>
                <w:sz w:val="24"/>
              </w:rPr>
              <w:t>:</w:t>
            </w:r>
            <w:r>
              <w:t xml:space="preserve"> </w:t>
            </w:r>
            <w:r w:rsidRPr="00C2220B">
              <w:rPr>
                <w:b/>
                <w:sz w:val="24"/>
              </w:rPr>
              <w:t>EĞİTİM VE ÖĞRETİMDE KALİTENİN ARTIRILMASI</w:t>
            </w:r>
          </w:p>
        </w:tc>
      </w:tr>
    </w:tbl>
    <w:p w:rsidR="00E025BD" w:rsidRPr="005539CD" w:rsidRDefault="00236C40" w:rsidP="00E025BD">
      <w:pPr>
        <w:rPr>
          <w:b/>
        </w:rPr>
      </w:pPr>
      <w:r>
        <w:rPr>
          <w:b/>
        </w:rPr>
        <w:t>1</w:t>
      </w:r>
      <w:r w:rsidR="00E94C2C">
        <w:rPr>
          <w:b/>
        </w:rPr>
        <w:t>.1.</w:t>
      </w:r>
      <w:r w:rsidR="00E025BD" w:rsidRPr="005539CD">
        <w:rPr>
          <w:b/>
        </w:rPr>
        <w:t>Öğrenci Başarısı ve Öğrenme Kazanımları</w:t>
      </w:r>
    </w:p>
    <w:p w:rsidR="00236C40" w:rsidRDefault="00236C40" w:rsidP="00E025BD">
      <w:pPr>
        <w:rPr>
          <w:b/>
        </w:rPr>
      </w:pPr>
      <w:r>
        <w:rPr>
          <w:b/>
        </w:rPr>
        <w:t>1.</w:t>
      </w:r>
      <w:r w:rsidR="00E94C2C">
        <w:rPr>
          <w:b/>
        </w:rPr>
        <w:t>2</w:t>
      </w:r>
      <w:r>
        <w:rPr>
          <w:b/>
        </w:rPr>
        <w:t>.Sosyal, Kültürel ve Sportif Etkinlikler</w:t>
      </w:r>
    </w:p>
    <w:p w:rsidR="00236C40" w:rsidRDefault="00236C40" w:rsidP="00E025BD">
      <w:pPr>
        <w:rPr>
          <w:b/>
        </w:rPr>
      </w:pPr>
      <w:r>
        <w:rPr>
          <w:b/>
        </w:rPr>
        <w:t>1.</w:t>
      </w:r>
      <w:r w:rsidR="0098665F">
        <w:rPr>
          <w:b/>
        </w:rPr>
        <w:t>3</w:t>
      </w:r>
      <w:r>
        <w:rPr>
          <w:b/>
        </w:rPr>
        <w:t>.Yetişkinler İçin Mesleki Kurslar</w:t>
      </w:r>
    </w:p>
    <w:p w:rsidR="002D7A9A" w:rsidRDefault="007F140D" w:rsidP="00E025BD">
      <w:pPr>
        <w:rPr>
          <w:b/>
        </w:rPr>
      </w:pPr>
      <w:r>
        <w:rPr>
          <w:b/>
        </w:rPr>
        <w:t>1.4.Değerler Eğitimi</w:t>
      </w:r>
    </w:p>
    <w:p w:rsidR="00E025BD" w:rsidRPr="009041FD" w:rsidRDefault="004C12F9" w:rsidP="00E025BD">
      <w:pPr>
        <w:rPr>
          <w:b/>
        </w:rPr>
      </w:pPr>
      <w:r>
        <w:rPr>
          <w:b/>
        </w:rPr>
        <w:t>AMAÇ-1</w:t>
      </w:r>
      <w:r w:rsidR="00E025BD" w:rsidRPr="009041FD">
        <w:rPr>
          <w:b/>
        </w:rPr>
        <w:t>.1:</w:t>
      </w:r>
      <w:r w:rsidR="00541BB9">
        <w:rPr>
          <w:b/>
        </w:rPr>
        <w:t xml:space="preserve"> </w:t>
      </w:r>
      <w:r w:rsidR="00541BB9" w:rsidRPr="005539CD">
        <w:rPr>
          <w:b/>
        </w:rPr>
        <w:t>Öğrenci Başarısı ve Öğrenme Kazanımları</w:t>
      </w:r>
    </w:p>
    <w:p w:rsidR="002D7A9A" w:rsidRPr="004C12F9" w:rsidRDefault="004C12F9" w:rsidP="002D7A9A">
      <w:pPr>
        <w:ind w:firstLine="708"/>
        <w:rPr>
          <w:color w:val="FF0000"/>
        </w:rPr>
      </w:pPr>
      <w:r>
        <w:t xml:space="preserve"> </w:t>
      </w:r>
      <w:r w:rsidR="00E025BD">
        <w:t>Her kademedeki bireylere bilgi toplumunun gerektirdiği kazanımların üst düzeyde edindirilmesi ile gerekli dil becerilerine sahip ve sürdürülebilir istihdamı sağlayacak nitelikte bireylerin yetişmesine imkân sağlamak.</w:t>
      </w:r>
      <w:r w:rsidR="00E025BD" w:rsidRPr="0096233B">
        <w:rPr>
          <w:color w:val="FF0000"/>
        </w:rPr>
        <w:t xml:space="preserve"> </w:t>
      </w:r>
    </w:p>
    <w:p w:rsidR="00E025BD" w:rsidRDefault="005539CD" w:rsidP="00E025BD">
      <w:r>
        <w:rPr>
          <w:b/>
        </w:rPr>
        <w:t>HEDEF_</w:t>
      </w:r>
      <w:r w:rsidR="004C12F9">
        <w:rPr>
          <w:b/>
        </w:rPr>
        <w:t>1</w:t>
      </w:r>
      <w:r>
        <w:rPr>
          <w:b/>
        </w:rPr>
        <w:t>.</w:t>
      </w:r>
      <w:r w:rsidR="004C12F9">
        <w:rPr>
          <w:b/>
        </w:rPr>
        <w:t>1</w:t>
      </w:r>
      <w:r w:rsidR="007C5338">
        <w:rPr>
          <w:b/>
        </w:rPr>
        <w:t>.1</w:t>
      </w:r>
      <w:r w:rsidR="00E025BD">
        <w:t xml:space="preserve">: </w:t>
      </w:r>
    </w:p>
    <w:p w:rsidR="002D7A9A" w:rsidRPr="002D7A9A" w:rsidRDefault="004C12F9" w:rsidP="002D7A9A">
      <w:pPr>
        <w:ind w:firstLine="708"/>
        <w:rPr>
          <w:color w:val="FF0000"/>
        </w:rPr>
      </w:pPr>
      <w:r>
        <w:t xml:space="preserve"> </w:t>
      </w:r>
      <w:r w:rsidR="00E025BD">
        <w:t>Öğrencilerin akademik başarı seviyelerini, ruhsal gelişimlerini artırmaya yönelik etkinlik ve faaliyetler yapmak.</w:t>
      </w:r>
      <w:r w:rsidR="00E025BD" w:rsidRPr="0096233B">
        <w:rPr>
          <w:color w:val="FF0000"/>
        </w:rPr>
        <w:t xml:space="preserve"> </w:t>
      </w:r>
    </w:p>
    <w:p w:rsidR="00E025BD" w:rsidRDefault="00E025BD" w:rsidP="00E025BD">
      <w:pPr>
        <w:rPr>
          <w:b/>
        </w:rPr>
      </w:pPr>
      <w:r w:rsidRPr="006F68E1">
        <w:rPr>
          <w:b/>
        </w:rPr>
        <w:t xml:space="preserve">PERFORMANS GÖSTERGELERİ </w:t>
      </w:r>
      <w:r w:rsidR="00783355">
        <w:rPr>
          <w:b/>
        </w:rPr>
        <w:t>1</w:t>
      </w:r>
      <w:r w:rsidRPr="006F68E1">
        <w:rPr>
          <w:b/>
        </w:rPr>
        <w:t>.1.</w:t>
      </w:r>
      <w:r w:rsidR="007C5338">
        <w:rPr>
          <w:b/>
        </w:rPr>
        <w:t>1</w:t>
      </w:r>
      <w:r w:rsidRPr="006F68E1">
        <w:rPr>
          <w:b/>
        </w:rPr>
        <w:t>:</w:t>
      </w:r>
    </w:p>
    <w:tbl>
      <w:tblPr>
        <w:tblW w:w="4654" w:type="pct"/>
        <w:tblCellMar>
          <w:left w:w="70" w:type="dxa"/>
          <w:right w:w="70" w:type="dxa"/>
        </w:tblCellMar>
        <w:tblLook w:val="04A0"/>
      </w:tblPr>
      <w:tblGrid>
        <w:gridCol w:w="4586"/>
        <w:gridCol w:w="666"/>
        <w:gridCol w:w="209"/>
        <w:gridCol w:w="456"/>
        <w:gridCol w:w="665"/>
        <w:gridCol w:w="665"/>
        <w:gridCol w:w="665"/>
        <w:gridCol w:w="662"/>
      </w:tblGrid>
      <w:tr w:rsidR="00E17781" w:rsidRPr="006105C6" w:rsidTr="00101D26">
        <w:trPr>
          <w:trHeight w:val="563"/>
        </w:trPr>
        <w:tc>
          <w:tcPr>
            <w:tcW w:w="2674"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510" w:type="pct"/>
            <w:gridSpan w:val="2"/>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817" w:type="pct"/>
            <w:gridSpan w:val="5"/>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101D26">
        <w:trPr>
          <w:trHeight w:val="685"/>
        </w:trPr>
        <w:tc>
          <w:tcPr>
            <w:tcW w:w="2674"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88"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88" w:type="pct"/>
            <w:gridSpan w:val="2"/>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8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8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8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87"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2019</w:t>
            </w:r>
          </w:p>
        </w:tc>
      </w:tr>
      <w:tr w:rsidR="00E17781" w:rsidRPr="006105C6" w:rsidTr="00101D26">
        <w:trPr>
          <w:trHeight w:val="253"/>
        </w:trPr>
        <w:tc>
          <w:tcPr>
            <w:tcW w:w="2674"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Default="00E17781" w:rsidP="002D7A9A">
            <w:pPr>
              <w:pStyle w:val="AralkYok"/>
              <w:rPr>
                <w:rFonts w:ascii="Times New Roman" w:hAnsi="Times New Roman" w:cs="Times New Roman"/>
              </w:rPr>
            </w:pPr>
            <w:r w:rsidRPr="00010F61">
              <w:rPr>
                <w:rFonts w:ascii="Times New Roman" w:hAnsi="Times New Roman" w:cs="Times New Roman"/>
              </w:rPr>
              <w:t xml:space="preserve">Dördüncü sınıf </w:t>
            </w:r>
            <w:r>
              <w:rPr>
                <w:rFonts w:ascii="Times New Roman" w:hAnsi="Times New Roman" w:cs="Times New Roman"/>
              </w:rPr>
              <w:t xml:space="preserve">yıl </w:t>
            </w:r>
            <w:r w:rsidRPr="00010F61">
              <w:rPr>
                <w:rFonts w:ascii="Times New Roman" w:hAnsi="Times New Roman" w:cs="Times New Roman"/>
              </w:rPr>
              <w:t>sonu başarı ortalaması</w:t>
            </w:r>
          </w:p>
          <w:p w:rsidR="00657125" w:rsidRPr="00010F61" w:rsidRDefault="00657125" w:rsidP="002D7A9A">
            <w:pPr>
              <w:pStyle w:val="AralkYok"/>
              <w:rPr>
                <w:rFonts w:ascii="Times New Roman" w:hAnsi="Times New Roman" w:cs="Times New Roman"/>
              </w:rPr>
            </w:pPr>
          </w:p>
        </w:tc>
        <w:tc>
          <w:tcPr>
            <w:tcW w:w="388"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633B78" w:rsidP="00657125">
            <w:pPr>
              <w:spacing w:after="0" w:line="240" w:lineRule="auto"/>
              <w:jc w:val="center"/>
              <w:rPr>
                <w:rFonts w:eastAsia="Times New Roman" w:cs="Arial"/>
                <w:color w:val="000000"/>
              </w:rPr>
            </w:pPr>
            <w:r w:rsidRPr="00657125">
              <w:rPr>
                <w:rFonts w:eastAsia="Times New Roman" w:cs="Arial"/>
                <w:color w:val="000000"/>
              </w:rPr>
              <w:t>77</w:t>
            </w:r>
            <w:r w:rsidR="00B343B1" w:rsidRPr="00657125">
              <w:rPr>
                <w:rFonts w:eastAsia="Times New Roman" w:cs="Arial"/>
                <w:color w:val="000000"/>
              </w:rPr>
              <w:t>,</w:t>
            </w:r>
            <w:r w:rsidR="00E95CD2" w:rsidRPr="00657125">
              <w:rPr>
                <w:rFonts w:eastAsia="Times New Roman" w:cs="Arial"/>
                <w:color w:val="000000"/>
              </w:rPr>
              <w:t>46</w:t>
            </w:r>
          </w:p>
        </w:tc>
        <w:tc>
          <w:tcPr>
            <w:tcW w:w="388" w:type="pct"/>
            <w:gridSpan w:val="2"/>
            <w:tcBorders>
              <w:top w:val="single" w:sz="4" w:space="0" w:color="auto"/>
              <w:left w:val="nil"/>
              <w:bottom w:val="single" w:sz="4" w:space="0" w:color="auto"/>
              <w:right w:val="single" w:sz="4" w:space="0" w:color="auto"/>
            </w:tcBorders>
            <w:vAlign w:val="center"/>
          </w:tcPr>
          <w:p w:rsidR="00E17781" w:rsidRPr="00657125" w:rsidRDefault="00657125" w:rsidP="00657125">
            <w:pPr>
              <w:spacing w:after="0" w:line="240" w:lineRule="auto"/>
              <w:jc w:val="center"/>
              <w:rPr>
                <w:rFonts w:eastAsia="Times New Roman" w:cs="Arial"/>
                <w:color w:val="000000"/>
              </w:rPr>
            </w:pPr>
            <w:r w:rsidRPr="00657125">
              <w:rPr>
                <w:rFonts w:eastAsia="Times New Roman" w:cs="Arial"/>
                <w:color w:val="000000"/>
              </w:rPr>
              <w:t>78.00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57125" w:rsidRDefault="00657125" w:rsidP="00657125">
            <w:pPr>
              <w:spacing w:after="0" w:line="240" w:lineRule="auto"/>
              <w:jc w:val="center"/>
              <w:rPr>
                <w:rFonts w:eastAsia="Times New Roman" w:cs="Arial"/>
                <w:color w:val="000000"/>
              </w:rPr>
            </w:pPr>
            <w:r>
              <w:rPr>
                <w:rFonts w:eastAsia="Times New Roman" w:cs="Arial"/>
                <w:color w:val="000000"/>
              </w:rPr>
              <w:t>78.2</w:t>
            </w:r>
          </w:p>
        </w:tc>
        <w:tc>
          <w:tcPr>
            <w:tcW w:w="388"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657125" w:rsidP="00657125">
            <w:pPr>
              <w:spacing w:after="0" w:line="240" w:lineRule="auto"/>
              <w:jc w:val="center"/>
              <w:rPr>
                <w:rFonts w:eastAsia="Times New Roman" w:cs="Arial"/>
                <w:color w:val="000000"/>
              </w:rPr>
            </w:pPr>
            <w:r>
              <w:rPr>
                <w:rFonts w:eastAsia="Times New Roman" w:cs="Arial"/>
                <w:color w:val="000000"/>
              </w:rPr>
              <w:t>78.6</w:t>
            </w:r>
          </w:p>
        </w:tc>
        <w:tc>
          <w:tcPr>
            <w:tcW w:w="388"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B709DD" w:rsidP="00657125">
            <w:pPr>
              <w:spacing w:after="0" w:line="240" w:lineRule="auto"/>
              <w:jc w:val="center"/>
              <w:rPr>
                <w:rFonts w:eastAsia="Times New Roman" w:cs="Arial"/>
                <w:color w:val="000000"/>
              </w:rPr>
            </w:pPr>
            <w:r>
              <w:rPr>
                <w:rFonts w:eastAsia="Times New Roman" w:cs="Arial"/>
                <w:color w:val="000000"/>
              </w:rPr>
              <w:t>79</w:t>
            </w:r>
            <w:r w:rsidR="00657125">
              <w:rPr>
                <w:rFonts w:eastAsia="Times New Roman" w:cs="Arial"/>
                <w:color w:val="000000"/>
              </w:rPr>
              <w:t>.1</w:t>
            </w:r>
          </w:p>
        </w:tc>
        <w:tc>
          <w:tcPr>
            <w:tcW w:w="387"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B709DD" w:rsidP="00B709DD">
            <w:pPr>
              <w:spacing w:after="0" w:line="240" w:lineRule="auto"/>
              <w:jc w:val="center"/>
              <w:rPr>
                <w:rFonts w:eastAsia="Times New Roman" w:cs="Arial"/>
                <w:color w:val="000000"/>
              </w:rPr>
            </w:pPr>
            <w:r>
              <w:rPr>
                <w:rFonts w:eastAsia="Times New Roman" w:cs="Arial"/>
                <w:color w:val="000000"/>
              </w:rPr>
              <w:t>79</w:t>
            </w:r>
            <w:r w:rsidR="00DA39CC">
              <w:rPr>
                <w:rFonts w:eastAsia="Times New Roman" w:cs="Arial"/>
                <w:color w:val="000000"/>
              </w:rPr>
              <w:t>.</w:t>
            </w:r>
            <w:r>
              <w:rPr>
                <w:rFonts w:eastAsia="Times New Roman" w:cs="Arial"/>
                <w:color w:val="000000"/>
              </w:rPr>
              <w:t>5</w:t>
            </w:r>
          </w:p>
        </w:tc>
      </w:tr>
      <w:tr w:rsidR="00101D26" w:rsidRPr="006105C6" w:rsidTr="00101D26">
        <w:trPr>
          <w:trHeight w:val="253"/>
        </w:trPr>
        <w:tc>
          <w:tcPr>
            <w:tcW w:w="2674" w:type="pct"/>
            <w:tcBorders>
              <w:top w:val="single" w:sz="4" w:space="0" w:color="auto"/>
              <w:left w:val="single" w:sz="4" w:space="0" w:color="auto"/>
              <w:bottom w:val="single" w:sz="4" w:space="0" w:color="auto"/>
              <w:right w:val="single" w:sz="4" w:space="0" w:color="auto"/>
            </w:tcBorders>
            <w:shd w:val="clear" w:color="auto" w:fill="auto"/>
          </w:tcPr>
          <w:p w:rsidR="00101D26" w:rsidRDefault="00101D26" w:rsidP="002D7A9A">
            <w:pPr>
              <w:jc w:val="left"/>
            </w:pPr>
            <w:r>
              <w:rPr>
                <w:rFonts w:cs="Times New Roman"/>
              </w:rPr>
              <w:t xml:space="preserve">Beşinci </w:t>
            </w:r>
            <w:r w:rsidRPr="00001F16">
              <w:rPr>
                <w:rFonts w:cs="Times New Roman"/>
              </w:rPr>
              <w:t>sınıf yıl sonu başarı ortalaması</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66.30</w:t>
            </w:r>
          </w:p>
        </w:tc>
        <w:tc>
          <w:tcPr>
            <w:tcW w:w="388" w:type="pct"/>
            <w:gridSpan w:val="2"/>
            <w:tcBorders>
              <w:top w:val="single" w:sz="4" w:space="0" w:color="auto"/>
              <w:left w:val="nil"/>
              <w:bottom w:val="single" w:sz="4" w:space="0" w:color="auto"/>
              <w:right w:val="single" w:sz="4" w:space="0" w:color="auto"/>
            </w:tcBorders>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67.25</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67.50</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68</w:t>
            </w:r>
          </w:p>
        </w:tc>
        <w:tc>
          <w:tcPr>
            <w:tcW w:w="387"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B709DD">
            <w:pPr>
              <w:spacing w:after="0" w:line="240" w:lineRule="auto"/>
              <w:jc w:val="center"/>
              <w:rPr>
                <w:rFonts w:eastAsia="Times New Roman" w:cs="Arial"/>
                <w:color w:val="000000"/>
              </w:rPr>
            </w:pPr>
            <w:r>
              <w:rPr>
                <w:rFonts w:eastAsia="Times New Roman" w:cs="Arial"/>
                <w:color w:val="000000"/>
              </w:rPr>
              <w:t>68.50</w:t>
            </w:r>
          </w:p>
        </w:tc>
      </w:tr>
      <w:tr w:rsidR="00101D26" w:rsidRPr="006105C6" w:rsidTr="00101D26">
        <w:trPr>
          <w:trHeight w:val="253"/>
        </w:trPr>
        <w:tc>
          <w:tcPr>
            <w:tcW w:w="2674" w:type="pct"/>
            <w:tcBorders>
              <w:top w:val="single" w:sz="4" w:space="0" w:color="auto"/>
              <w:left w:val="single" w:sz="4" w:space="0" w:color="auto"/>
              <w:bottom w:val="single" w:sz="4" w:space="0" w:color="auto"/>
              <w:right w:val="single" w:sz="4" w:space="0" w:color="auto"/>
            </w:tcBorders>
            <w:shd w:val="clear" w:color="auto" w:fill="auto"/>
          </w:tcPr>
          <w:p w:rsidR="00101D26" w:rsidRDefault="00101D26" w:rsidP="002D7A9A">
            <w:pPr>
              <w:jc w:val="left"/>
            </w:pPr>
            <w:r>
              <w:rPr>
                <w:rFonts w:cs="Times New Roman"/>
              </w:rPr>
              <w:t>Altıncı</w:t>
            </w:r>
            <w:r w:rsidRPr="00001F16">
              <w:rPr>
                <w:rFonts w:cs="Times New Roman"/>
              </w:rPr>
              <w:t xml:space="preserve"> sınıf yıl sonu başarı ortalaması</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63.34</w:t>
            </w:r>
          </w:p>
        </w:tc>
        <w:tc>
          <w:tcPr>
            <w:tcW w:w="388" w:type="pct"/>
            <w:gridSpan w:val="2"/>
            <w:tcBorders>
              <w:top w:val="single" w:sz="4" w:space="0" w:color="auto"/>
              <w:left w:val="nil"/>
              <w:bottom w:val="single" w:sz="4" w:space="0" w:color="auto"/>
              <w:right w:val="single" w:sz="4" w:space="0" w:color="auto"/>
            </w:tcBorders>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64.25</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64.50</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66</w:t>
            </w:r>
          </w:p>
        </w:tc>
        <w:tc>
          <w:tcPr>
            <w:tcW w:w="387"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B709DD">
            <w:pPr>
              <w:spacing w:after="0" w:line="240" w:lineRule="auto"/>
              <w:jc w:val="center"/>
              <w:rPr>
                <w:rFonts w:eastAsia="Times New Roman" w:cs="Arial"/>
                <w:color w:val="000000"/>
              </w:rPr>
            </w:pPr>
            <w:r>
              <w:rPr>
                <w:rFonts w:eastAsia="Times New Roman" w:cs="Arial"/>
                <w:color w:val="000000"/>
              </w:rPr>
              <w:t>67</w:t>
            </w:r>
          </w:p>
        </w:tc>
      </w:tr>
      <w:tr w:rsidR="00101D26" w:rsidRPr="006105C6" w:rsidTr="00101D26">
        <w:trPr>
          <w:trHeight w:val="253"/>
        </w:trPr>
        <w:tc>
          <w:tcPr>
            <w:tcW w:w="2674" w:type="pct"/>
            <w:tcBorders>
              <w:top w:val="single" w:sz="4" w:space="0" w:color="auto"/>
              <w:left w:val="single" w:sz="4" w:space="0" w:color="auto"/>
              <w:bottom w:val="single" w:sz="4" w:space="0" w:color="auto"/>
              <w:right w:val="single" w:sz="4" w:space="0" w:color="auto"/>
            </w:tcBorders>
            <w:shd w:val="clear" w:color="auto" w:fill="auto"/>
          </w:tcPr>
          <w:p w:rsidR="00101D26" w:rsidRDefault="00101D26" w:rsidP="002D7A9A">
            <w:pPr>
              <w:jc w:val="left"/>
            </w:pPr>
            <w:r>
              <w:rPr>
                <w:rFonts w:cs="Times New Roman"/>
              </w:rPr>
              <w:t>Yedinci</w:t>
            </w:r>
            <w:r w:rsidRPr="00001F16">
              <w:rPr>
                <w:rFonts w:cs="Times New Roman"/>
              </w:rPr>
              <w:t xml:space="preserve"> sınıf yıl sonu başarı ortalaması</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66.49</w:t>
            </w:r>
          </w:p>
        </w:tc>
        <w:tc>
          <w:tcPr>
            <w:tcW w:w="388" w:type="pct"/>
            <w:gridSpan w:val="2"/>
            <w:tcBorders>
              <w:top w:val="single" w:sz="4" w:space="0" w:color="auto"/>
              <w:left w:val="nil"/>
              <w:bottom w:val="single" w:sz="4" w:space="0" w:color="auto"/>
              <w:right w:val="single" w:sz="4" w:space="0" w:color="auto"/>
            </w:tcBorders>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66.75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67</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67.25</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67.50</w:t>
            </w:r>
          </w:p>
        </w:tc>
        <w:tc>
          <w:tcPr>
            <w:tcW w:w="387"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B709DD">
            <w:pPr>
              <w:spacing w:after="0" w:line="240" w:lineRule="auto"/>
              <w:jc w:val="center"/>
              <w:rPr>
                <w:rFonts w:eastAsia="Times New Roman" w:cs="Arial"/>
                <w:color w:val="000000"/>
              </w:rPr>
            </w:pPr>
            <w:r>
              <w:rPr>
                <w:rFonts w:eastAsia="Times New Roman" w:cs="Arial"/>
                <w:color w:val="000000"/>
              </w:rPr>
              <w:t>68</w:t>
            </w:r>
          </w:p>
        </w:tc>
      </w:tr>
      <w:tr w:rsidR="00101D26" w:rsidRPr="006105C6" w:rsidTr="00101D26">
        <w:trPr>
          <w:trHeight w:val="253"/>
        </w:trPr>
        <w:tc>
          <w:tcPr>
            <w:tcW w:w="2674" w:type="pct"/>
            <w:tcBorders>
              <w:top w:val="single" w:sz="4" w:space="0" w:color="auto"/>
              <w:left w:val="single" w:sz="4" w:space="0" w:color="auto"/>
              <w:bottom w:val="single" w:sz="4" w:space="0" w:color="auto"/>
              <w:right w:val="single" w:sz="4" w:space="0" w:color="auto"/>
            </w:tcBorders>
            <w:shd w:val="clear" w:color="auto" w:fill="auto"/>
          </w:tcPr>
          <w:p w:rsidR="00101D26" w:rsidRDefault="00101D26" w:rsidP="002D7A9A">
            <w:pPr>
              <w:jc w:val="left"/>
            </w:pPr>
            <w:r>
              <w:rPr>
                <w:rFonts w:cs="Times New Roman"/>
              </w:rPr>
              <w:t>Sekizinci</w:t>
            </w:r>
            <w:r w:rsidRPr="00001F16">
              <w:rPr>
                <w:rFonts w:cs="Times New Roman"/>
              </w:rPr>
              <w:t xml:space="preserve"> sınıf yıl sonu başarı ortalaması</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67.02</w:t>
            </w:r>
          </w:p>
        </w:tc>
        <w:tc>
          <w:tcPr>
            <w:tcW w:w="388" w:type="pct"/>
            <w:gridSpan w:val="2"/>
            <w:tcBorders>
              <w:top w:val="single" w:sz="4" w:space="0" w:color="auto"/>
              <w:left w:val="nil"/>
              <w:bottom w:val="single" w:sz="4" w:space="0" w:color="auto"/>
              <w:right w:val="single" w:sz="4" w:space="0" w:color="auto"/>
            </w:tcBorders>
            <w:vAlign w:val="center"/>
          </w:tcPr>
          <w:p w:rsidR="00101D26" w:rsidRPr="00657125" w:rsidRDefault="008200CE" w:rsidP="00657125">
            <w:pPr>
              <w:spacing w:after="0" w:line="240" w:lineRule="auto"/>
              <w:jc w:val="center"/>
              <w:rPr>
                <w:rFonts w:eastAsia="Times New Roman" w:cs="Arial"/>
                <w:color w:val="000000"/>
              </w:rPr>
            </w:pPr>
            <w:r>
              <w:rPr>
                <w:rFonts w:eastAsia="Times New Roman" w:cs="Arial"/>
                <w:color w:val="000000"/>
              </w:rPr>
              <w:t>67.50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67.75</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68</w:t>
            </w:r>
          </w:p>
        </w:tc>
        <w:tc>
          <w:tcPr>
            <w:tcW w:w="388"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657125">
            <w:pPr>
              <w:spacing w:after="0" w:line="240" w:lineRule="auto"/>
              <w:jc w:val="center"/>
              <w:rPr>
                <w:rFonts w:eastAsia="Times New Roman" w:cs="Arial"/>
                <w:color w:val="000000"/>
              </w:rPr>
            </w:pPr>
            <w:r>
              <w:rPr>
                <w:rFonts w:eastAsia="Times New Roman" w:cs="Arial"/>
                <w:color w:val="000000"/>
              </w:rPr>
              <w:t>68.25</w:t>
            </w:r>
          </w:p>
        </w:tc>
        <w:tc>
          <w:tcPr>
            <w:tcW w:w="387" w:type="pct"/>
            <w:tcBorders>
              <w:top w:val="single" w:sz="4" w:space="0" w:color="auto"/>
              <w:left w:val="nil"/>
              <w:bottom w:val="single" w:sz="4" w:space="0" w:color="auto"/>
              <w:right w:val="single" w:sz="4" w:space="0" w:color="auto"/>
            </w:tcBorders>
            <w:shd w:val="clear" w:color="auto" w:fill="auto"/>
            <w:vAlign w:val="center"/>
          </w:tcPr>
          <w:p w:rsidR="00101D26" w:rsidRDefault="008200CE" w:rsidP="00B709DD">
            <w:pPr>
              <w:spacing w:after="0" w:line="240" w:lineRule="auto"/>
              <w:jc w:val="center"/>
              <w:rPr>
                <w:rFonts w:eastAsia="Times New Roman" w:cs="Arial"/>
                <w:color w:val="000000"/>
              </w:rPr>
            </w:pPr>
            <w:r>
              <w:rPr>
                <w:rFonts w:eastAsia="Times New Roman" w:cs="Arial"/>
                <w:color w:val="000000"/>
              </w:rPr>
              <w:t>68.50</w:t>
            </w:r>
          </w:p>
        </w:tc>
      </w:tr>
      <w:tr w:rsidR="00E17781" w:rsidRPr="006105C6" w:rsidTr="00101D26">
        <w:trPr>
          <w:trHeight w:val="536"/>
        </w:trPr>
        <w:tc>
          <w:tcPr>
            <w:tcW w:w="2674"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010F61" w:rsidRDefault="00E17781" w:rsidP="002D7A9A">
            <w:pPr>
              <w:pStyle w:val="AralkYok"/>
              <w:rPr>
                <w:rFonts w:ascii="Times New Roman" w:hAnsi="Times New Roman" w:cs="Times New Roman"/>
              </w:rPr>
            </w:pPr>
            <w:r>
              <w:rPr>
                <w:rFonts w:ascii="Times New Roman" w:hAnsi="Times New Roman" w:cs="Times New Roman"/>
              </w:rPr>
              <w:t>Şube başına yapılan veli toplantı sayısı</w:t>
            </w:r>
          </w:p>
        </w:tc>
        <w:tc>
          <w:tcPr>
            <w:tcW w:w="388"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657125" w:rsidP="00DA39CC">
            <w:pPr>
              <w:spacing w:after="0" w:line="240" w:lineRule="auto"/>
              <w:jc w:val="center"/>
              <w:rPr>
                <w:rFonts w:eastAsia="Times New Roman" w:cs="Arial"/>
                <w:color w:val="000000"/>
              </w:rPr>
            </w:pPr>
            <w:r w:rsidRPr="00657125">
              <w:rPr>
                <w:rFonts w:eastAsia="Times New Roman" w:cs="Arial"/>
                <w:color w:val="000000"/>
              </w:rPr>
              <w:t>2</w:t>
            </w:r>
          </w:p>
        </w:tc>
        <w:tc>
          <w:tcPr>
            <w:tcW w:w="388" w:type="pct"/>
            <w:gridSpan w:val="2"/>
            <w:tcBorders>
              <w:top w:val="single" w:sz="4" w:space="0" w:color="auto"/>
              <w:left w:val="nil"/>
              <w:bottom w:val="single" w:sz="4" w:space="0" w:color="auto"/>
              <w:right w:val="single" w:sz="4" w:space="0" w:color="auto"/>
            </w:tcBorders>
            <w:vAlign w:val="center"/>
          </w:tcPr>
          <w:p w:rsidR="00E17781" w:rsidRPr="00657125" w:rsidRDefault="00DA39CC" w:rsidP="00DA39CC">
            <w:pPr>
              <w:spacing w:after="0" w:line="240" w:lineRule="auto"/>
              <w:jc w:val="center"/>
              <w:rPr>
                <w:rFonts w:eastAsia="Times New Roman" w:cs="Arial"/>
                <w:color w:val="000000"/>
              </w:rPr>
            </w:pPr>
            <w:r>
              <w:rPr>
                <w:rFonts w:eastAsia="Times New Roman" w:cs="Arial"/>
                <w:color w:val="000000"/>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57125" w:rsidRDefault="00DA39CC" w:rsidP="00DA39CC">
            <w:pPr>
              <w:spacing w:after="0" w:line="240" w:lineRule="auto"/>
              <w:jc w:val="center"/>
              <w:rPr>
                <w:rFonts w:eastAsia="Times New Roman" w:cs="Arial"/>
                <w:color w:val="000000"/>
              </w:rPr>
            </w:pPr>
            <w:r>
              <w:rPr>
                <w:rFonts w:eastAsia="Times New Roman" w:cs="Arial"/>
                <w:color w:val="000000"/>
              </w:rPr>
              <w:t>3</w:t>
            </w:r>
          </w:p>
        </w:tc>
        <w:tc>
          <w:tcPr>
            <w:tcW w:w="388"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DA39CC" w:rsidP="00DA39CC">
            <w:pPr>
              <w:spacing w:after="0" w:line="240" w:lineRule="auto"/>
              <w:jc w:val="center"/>
              <w:rPr>
                <w:rFonts w:eastAsia="Times New Roman" w:cs="Arial"/>
                <w:color w:val="000000"/>
              </w:rPr>
            </w:pPr>
            <w:r>
              <w:rPr>
                <w:rFonts w:eastAsia="Times New Roman" w:cs="Arial"/>
                <w:color w:val="000000"/>
              </w:rPr>
              <w:t>3</w:t>
            </w:r>
          </w:p>
        </w:tc>
        <w:tc>
          <w:tcPr>
            <w:tcW w:w="388" w:type="pct"/>
            <w:tcBorders>
              <w:top w:val="single" w:sz="4" w:space="0" w:color="auto"/>
              <w:left w:val="nil"/>
              <w:bottom w:val="single" w:sz="4" w:space="0" w:color="auto"/>
              <w:right w:val="single" w:sz="4" w:space="0" w:color="auto"/>
            </w:tcBorders>
            <w:shd w:val="clear" w:color="auto" w:fill="auto"/>
            <w:vAlign w:val="center"/>
          </w:tcPr>
          <w:p w:rsidR="00DA39CC" w:rsidRPr="00657125" w:rsidRDefault="00DA39CC" w:rsidP="00DA39CC">
            <w:pPr>
              <w:spacing w:after="0" w:line="240" w:lineRule="auto"/>
              <w:jc w:val="center"/>
              <w:rPr>
                <w:rFonts w:eastAsia="Times New Roman" w:cs="Arial"/>
                <w:color w:val="000000"/>
              </w:rPr>
            </w:pPr>
            <w:r>
              <w:rPr>
                <w:rFonts w:eastAsia="Times New Roman" w:cs="Arial"/>
                <w:color w:val="000000"/>
              </w:rPr>
              <w:t>4</w:t>
            </w:r>
          </w:p>
        </w:tc>
        <w:tc>
          <w:tcPr>
            <w:tcW w:w="387" w:type="pct"/>
            <w:tcBorders>
              <w:top w:val="single" w:sz="4" w:space="0" w:color="auto"/>
              <w:left w:val="nil"/>
              <w:bottom w:val="single" w:sz="4" w:space="0" w:color="auto"/>
              <w:right w:val="single" w:sz="4" w:space="0" w:color="auto"/>
            </w:tcBorders>
            <w:shd w:val="clear" w:color="auto" w:fill="auto"/>
            <w:vAlign w:val="center"/>
          </w:tcPr>
          <w:p w:rsidR="00E17781" w:rsidRPr="00657125" w:rsidRDefault="00DA39CC" w:rsidP="00DA39CC">
            <w:pPr>
              <w:spacing w:after="0" w:line="240" w:lineRule="auto"/>
              <w:jc w:val="center"/>
              <w:rPr>
                <w:rFonts w:eastAsia="Times New Roman" w:cs="Arial"/>
                <w:color w:val="000000"/>
              </w:rPr>
            </w:pPr>
            <w:r>
              <w:rPr>
                <w:rFonts w:eastAsia="Times New Roman" w:cs="Arial"/>
                <w:color w:val="000000"/>
              </w:rPr>
              <w:t>4</w:t>
            </w:r>
          </w:p>
        </w:tc>
      </w:tr>
      <w:tr w:rsidR="008E01DD" w:rsidRPr="006105C6" w:rsidTr="00101D26">
        <w:trPr>
          <w:trHeight w:val="536"/>
        </w:trPr>
        <w:tc>
          <w:tcPr>
            <w:tcW w:w="267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Default="008E01DD" w:rsidP="002D7A9A">
            <w:pPr>
              <w:pStyle w:val="AralkYok"/>
              <w:rPr>
                <w:rFonts w:ascii="Times New Roman" w:hAnsi="Times New Roman" w:cs="Times New Roman"/>
              </w:rPr>
            </w:pPr>
            <w:r>
              <w:rPr>
                <w:rFonts w:ascii="Times New Roman" w:hAnsi="Times New Roman" w:cs="Times New Roman"/>
              </w:rPr>
              <w:t>Y</w:t>
            </w:r>
            <w:r w:rsidR="007F140D">
              <w:rPr>
                <w:rFonts w:ascii="Times New Roman" w:hAnsi="Times New Roman" w:cs="Times New Roman"/>
              </w:rPr>
              <w:t>a</w:t>
            </w:r>
            <w:r>
              <w:rPr>
                <w:rFonts w:ascii="Times New Roman" w:hAnsi="Times New Roman" w:cs="Times New Roman"/>
              </w:rPr>
              <w:t>pılan bilgi yarışmaları sayısı</w:t>
            </w:r>
          </w:p>
        </w:tc>
        <w:tc>
          <w:tcPr>
            <w:tcW w:w="388" w:type="pct"/>
            <w:tcBorders>
              <w:top w:val="single" w:sz="4" w:space="0" w:color="auto"/>
              <w:left w:val="nil"/>
              <w:bottom w:val="single" w:sz="4" w:space="0" w:color="auto"/>
              <w:right w:val="single" w:sz="4" w:space="0" w:color="auto"/>
            </w:tcBorders>
            <w:shd w:val="clear" w:color="auto" w:fill="auto"/>
            <w:vAlign w:val="center"/>
          </w:tcPr>
          <w:p w:rsidR="008E01DD" w:rsidRPr="00657125" w:rsidRDefault="00657125" w:rsidP="00657125">
            <w:pPr>
              <w:spacing w:after="0" w:line="240" w:lineRule="auto"/>
              <w:jc w:val="center"/>
              <w:rPr>
                <w:rFonts w:eastAsia="Times New Roman" w:cs="Arial"/>
                <w:color w:val="000000"/>
              </w:rPr>
            </w:pPr>
            <w:r w:rsidRPr="00657125">
              <w:rPr>
                <w:rFonts w:eastAsia="Times New Roman" w:cs="Arial"/>
                <w:color w:val="000000"/>
              </w:rPr>
              <w:t>0</w:t>
            </w:r>
          </w:p>
        </w:tc>
        <w:tc>
          <w:tcPr>
            <w:tcW w:w="388" w:type="pct"/>
            <w:gridSpan w:val="2"/>
            <w:tcBorders>
              <w:top w:val="single" w:sz="4" w:space="0" w:color="auto"/>
              <w:left w:val="nil"/>
              <w:bottom w:val="single" w:sz="4" w:space="0" w:color="auto"/>
              <w:right w:val="single" w:sz="4" w:space="0" w:color="auto"/>
            </w:tcBorders>
            <w:vAlign w:val="center"/>
          </w:tcPr>
          <w:p w:rsidR="008E01DD" w:rsidRPr="00657125" w:rsidRDefault="00DA39CC" w:rsidP="00657125">
            <w:pPr>
              <w:spacing w:after="0" w:line="240" w:lineRule="auto"/>
              <w:jc w:val="center"/>
              <w:rPr>
                <w:rFonts w:eastAsia="Times New Roman" w:cs="Arial"/>
                <w:color w:val="000000"/>
              </w:rPr>
            </w:pPr>
            <w:r>
              <w:rPr>
                <w:rFonts w:eastAsia="Times New Roman" w:cs="Arial"/>
                <w:color w:val="000000"/>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57125" w:rsidRDefault="00DA39CC" w:rsidP="00657125">
            <w:pPr>
              <w:spacing w:after="0" w:line="240" w:lineRule="auto"/>
              <w:jc w:val="center"/>
              <w:rPr>
                <w:rFonts w:eastAsia="Times New Roman" w:cs="Arial"/>
                <w:color w:val="000000"/>
              </w:rPr>
            </w:pPr>
            <w:r>
              <w:rPr>
                <w:rFonts w:eastAsia="Times New Roman" w:cs="Arial"/>
                <w:color w:val="000000"/>
              </w:rPr>
              <w:t>1</w:t>
            </w:r>
          </w:p>
        </w:tc>
        <w:tc>
          <w:tcPr>
            <w:tcW w:w="388" w:type="pct"/>
            <w:tcBorders>
              <w:top w:val="single" w:sz="4" w:space="0" w:color="auto"/>
              <w:left w:val="nil"/>
              <w:bottom w:val="single" w:sz="4" w:space="0" w:color="auto"/>
              <w:right w:val="single" w:sz="4" w:space="0" w:color="auto"/>
            </w:tcBorders>
            <w:shd w:val="clear" w:color="auto" w:fill="auto"/>
            <w:vAlign w:val="center"/>
          </w:tcPr>
          <w:p w:rsidR="008E01DD" w:rsidRPr="00657125" w:rsidRDefault="00DA39CC" w:rsidP="00657125">
            <w:pPr>
              <w:spacing w:after="0" w:line="240" w:lineRule="auto"/>
              <w:jc w:val="center"/>
              <w:rPr>
                <w:rFonts w:eastAsia="Times New Roman" w:cs="Arial"/>
                <w:color w:val="000000"/>
              </w:rPr>
            </w:pPr>
            <w:r>
              <w:rPr>
                <w:rFonts w:eastAsia="Times New Roman" w:cs="Arial"/>
                <w:color w:val="000000"/>
              </w:rPr>
              <w:t>2</w:t>
            </w:r>
          </w:p>
        </w:tc>
        <w:tc>
          <w:tcPr>
            <w:tcW w:w="388" w:type="pct"/>
            <w:tcBorders>
              <w:top w:val="single" w:sz="4" w:space="0" w:color="auto"/>
              <w:left w:val="nil"/>
              <w:bottom w:val="single" w:sz="4" w:space="0" w:color="auto"/>
              <w:right w:val="single" w:sz="4" w:space="0" w:color="auto"/>
            </w:tcBorders>
            <w:shd w:val="clear" w:color="auto" w:fill="auto"/>
            <w:vAlign w:val="center"/>
          </w:tcPr>
          <w:p w:rsidR="008E01DD" w:rsidRPr="00657125" w:rsidRDefault="00DA39CC" w:rsidP="00657125">
            <w:pPr>
              <w:spacing w:after="0" w:line="240" w:lineRule="auto"/>
              <w:jc w:val="center"/>
              <w:rPr>
                <w:rFonts w:eastAsia="Times New Roman" w:cs="Arial"/>
                <w:color w:val="000000"/>
              </w:rPr>
            </w:pPr>
            <w:r>
              <w:rPr>
                <w:rFonts w:eastAsia="Times New Roman" w:cs="Arial"/>
                <w:color w:val="000000"/>
              </w:rPr>
              <w:t>2</w:t>
            </w:r>
          </w:p>
        </w:tc>
        <w:tc>
          <w:tcPr>
            <w:tcW w:w="387" w:type="pct"/>
            <w:tcBorders>
              <w:top w:val="single" w:sz="4" w:space="0" w:color="auto"/>
              <w:left w:val="nil"/>
              <w:bottom w:val="single" w:sz="4" w:space="0" w:color="auto"/>
              <w:right w:val="single" w:sz="4" w:space="0" w:color="auto"/>
            </w:tcBorders>
            <w:shd w:val="clear" w:color="auto" w:fill="auto"/>
            <w:vAlign w:val="center"/>
          </w:tcPr>
          <w:p w:rsidR="008E01DD" w:rsidRPr="00657125" w:rsidRDefault="00DA39CC" w:rsidP="00657125">
            <w:pPr>
              <w:spacing w:after="0" w:line="240" w:lineRule="auto"/>
              <w:jc w:val="center"/>
              <w:rPr>
                <w:rFonts w:eastAsia="Times New Roman" w:cs="Arial"/>
                <w:color w:val="000000"/>
              </w:rPr>
            </w:pPr>
            <w:r>
              <w:rPr>
                <w:rFonts w:eastAsia="Times New Roman" w:cs="Arial"/>
                <w:color w:val="000000"/>
              </w:rPr>
              <w:t>3</w:t>
            </w:r>
          </w:p>
        </w:tc>
      </w:tr>
    </w:tbl>
    <w:p w:rsidR="002D7A9A" w:rsidRDefault="002D7A9A" w:rsidP="00E025BD">
      <w:pPr>
        <w:rPr>
          <w:b/>
        </w:rPr>
      </w:pPr>
    </w:p>
    <w:p w:rsidR="002D7A9A" w:rsidRDefault="002D7A9A" w:rsidP="00E025BD">
      <w:pPr>
        <w:rPr>
          <w:b/>
        </w:rPr>
      </w:pPr>
    </w:p>
    <w:p w:rsidR="002D7A9A" w:rsidRDefault="002D7A9A" w:rsidP="00E025BD">
      <w:pPr>
        <w:rPr>
          <w:b/>
        </w:rPr>
      </w:pPr>
    </w:p>
    <w:p w:rsidR="00E025BD" w:rsidRPr="00F7245E" w:rsidRDefault="00B9694E" w:rsidP="00E025BD">
      <w:pPr>
        <w:rPr>
          <w:b/>
        </w:rPr>
      </w:pPr>
      <w:r w:rsidRPr="005539CD">
        <w:rPr>
          <w:b/>
        </w:rPr>
        <w:t xml:space="preserve">Tedbirler </w:t>
      </w:r>
      <w:r w:rsidR="00F7245E">
        <w:rPr>
          <w:b/>
        </w:rPr>
        <w:t xml:space="preserve"> 1</w:t>
      </w:r>
      <w:r w:rsidR="00E025BD" w:rsidRPr="005539CD">
        <w:rPr>
          <w:b/>
        </w:rPr>
        <w:t>.1.</w:t>
      </w:r>
      <w:r w:rsidR="007C5338">
        <w:rPr>
          <w:b/>
        </w:rPr>
        <w:t>1</w:t>
      </w:r>
      <w:r w:rsidR="00E025BD" w:rsidRPr="005539CD">
        <w:rPr>
          <w:b/>
        </w:rPr>
        <w:t>:</w:t>
      </w:r>
    </w:p>
    <w:tbl>
      <w:tblPr>
        <w:tblStyle w:val="TabloKlavuzu1"/>
        <w:tblW w:w="5000" w:type="pct"/>
        <w:tblLook w:val="04A0"/>
      </w:tblPr>
      <w:tblGrid>
        <w:gridCol w:w="903"/>
        <w:gridCol w:w="8384"/>
      </w:tblGrid>
      <w:tr w:rsidR="00E23049" w:rsidRPr="00124887" w:rsidTr="00317906">
        <w:tc>
          <w:tcPr>
            <w:tcW w:w="486" w:type="pct"/>
            <w:shd w:val="clear" w:color="auto" w:fill="2E74B5" w:themeFill="accent1" w:themeFillShade="BF"/>
          </w:tcPr>
          <w:p w:rsidR="00E23049" w:rsidRPr="00124887" w:rsidRDefault="00E23049" w:rsidP="009919E3">
            <w:pPr>
              <w:jc w:val="center"/>
              <w:rPr>
                <w:b/>
              </w:rPr>
            </w:pPr>
            <w:r w:rsidRPr="00124887">
              <w:rPr>
                <w:b/>
              </w:rPr>
              <w:t>Sıra</w:t>
            </w:r>
          </w:p>
        </w:tc>
        <w:tc>
          <w:tcPr>
            <w:tcW w:w="4514" w:type="pct"/>
            <w:shd w:val="clear" w:color="auto" w:fill="2E74B5" w:themeFill="accent1" w:themeFillShade="BF"/>
          </w:tcPr>
          <w:p w:rsidR="00E23049" w:rsidRPr="00124887" w:rsidRDefault="00E23049" w:rsidP="009919E3">
            <w:pPr>
              <w:jc w:val="center"/>
              <w:rPr>
                <w:b/>
              </w:rPr>
            </w:pPr>
            <w:r w:rsidRPr="00124887">
              <w:rPr>
                <w:b/>
              </w:rPr>
              <w:t>Tedbirler</w:t>
            </w:r>
          </w:p>
        </w:tc>
      </w:tr>
      <w:tr w:rsidR="00E23049" w:rsidRPr="00124887" w:rsidTr="00B709DD">
        <w:trPr>
          <w:trHeight w:val="852"/>
        </w:trPr>
        <w:tc>
          <w:tcPr>
            <w:tcW w:w="486" w:type="pct"/>
            <w:vAlign w:val="center"/>
          </w:tcPr>
          <w:p w:rsidR="00E23049" w:rsidRPr="00124887" w:rsidRDefault="00F7245E" w:rsidP="00B709DD">
            <w:pPr>
              <w:ind w:left="360"/>
              <w:jc w:val="left"/>
            </w:pPr>
            <w:r>
              <w:t>1</w:t>
            </w:r>
            <w:r w:rsidR="00E23049" w:rsidRPr="00124887">
              <w:t>.</w:t>
            </w:r>
          </w:p>
        </w:tc>
        <w:tc>
          <w:tcPr>
            <w:tcW w:w="4514" w:type="pct"/>
            <w:vAlign w:val="center"/>
          </w:tcPr>
          <w:p w:rsidR="00E23049" w:rsidRPr="00124887" w:rsidRDefault="00E23049" w:rsidP="00B709DD">
            <w:pPr>
              <w:jc w:val="left"/>
            </w:pPr>
            <w:r w:rsidRPr="00124887">
              <w:rPr>
                <w:rFonts w:cs="Times New Roman"/>
                <w:noProof w:val="0"/>
              </w:rPr>
              <w:t>Öğrenci başarısı ve kazanımları destekleyici çalışmalar yapılacaktır</w:t>
            </w:r>
          </w:p>
        </w:tc>
      </w:tr>
      <w:tr w:rsidR="00E23049" w:rsidRPr="00124887" w:rsidTr="00B709DD">
        <w:trPr>
          <w:trHeight w:val="567"/>
        </w:trPr>
        <w:tc>
          <w:tcPr>
            <w:tcW w:w="486" w:type="pct"/>
            <w:shd w:val="clear" w:color="auto" w:fill="D9D9D9" w:themeFill="background1" w:themeFillShade="D9"/>
            <w:vAlign w:val="center"/>
          </w:tcPr>
          <w:p w:rsidR="00E23049" w:rsidRPr="00124887" w:rsidRDefault="00F7245E" w:rsidP="00B709DD">
            <w:pPr>
              <w:ind w:left="360"/>
              <w:jc w:val="left"/>
            </w:pPr>
            <w:r>
              <w:t>2</w:t>
            </w:r>
            <w:r w:rsidR="00E23049" w:rsidRPr="00124887">
              <w:t>.</w:t>
            </w:r>
          </w:p>
        </w:tc>
        <w:tc>
          <w:tcPr>
            <w:tcW w:w="4514" w:type="pct"/>
            <w:shd w:val="clear" w:color="auto" w:fill="D9D9D9" w:themeFill="background1" w:themeFillShade="D9"/>
            <w:vAlign w:val="center"/>
          </w:tcPr>
          <w:p w:rsidR="00E23049" w:rsidRPr="00124887" w:rsidRDefault="00E23049" w:rsidP="00B709DD">
            <w:pPr>
              <w:jc w:val="left"/>
              <w:rPr>
                <w:rFonts w:cs="Times New Roman"/>
                <w:noProof w:val="0"/>
              </w:rPr>
            </w:pPr>
            <w:r w:rsidRPr="00124887">
              <w:rPr>
                <w:rFonts w:cs="Times New Roman"/>
                <w:noProof w:val="0"/>
              </w:rPr>
              <w:t>Yerel yönetimlerle iş birliği yapıp ailelerin öğrenci başarısı konusunda bilinçlenme çalışmaları yapılacaktır.</w:t>
            </w:r>
          </w:p>
        </w:tc>
      </w:tr>
      <w:tr w:rsidR="007B06F7" w:rsidRPr="00124887" w:rsidTr="00B709DD">
        <w:trPr>
          <w:trHeight w:val="657"/>
        </w:trPr>
        <w:tc>
          <w:tcPr>
            <w:tcW w:w="486" w:type="pct"/>
            <w:vAlign w:val="center"/>
          </w:tcPr>
          <w:p w:rsidR="007B06F7" w:rsidRPr="00124887" w:rsidRDefault="00F7245E" w:rsidP="00B709DD">
            <w:pPr>
              <w:ind w:left="360"/>
              <w:jc w:val="left"/>
            </w:pPr>
            <w:r>
              <w:t>3</w:t>
            </w:r>
            <w:r w:rsidR="007B06F7">
              <w:t>.</w:t>
            </w:r>
          </w:p>
        </w:tc>
        <w:tc>
          <w:tcPr>
            <w:tcW w:w="4514" w:type="pct"/>
            <w:vAlign w:val="center"/>
          </w:tcPr>
          <w:p w:rsidR="007B06F7" w:rsidRPr="00124887" w:rsidRDefault="007B06F7" w:rsidP="00B709DD">
            <w:pPr>
              <w:jc w:val="left"/>
              <w:rPr>
                <w:rFonts w:cs="Times New Roman"/>
                <w:noProof w:val="0"/>
              </w:rPr>
            </w:pPr>
            <w:r>
              <w:rPr>
                <w:rFonts w:cs="Times New Roman"/>
                <w:noProof w:val="0"/>
              </w:rPr>
              <w:t>Veli toplantı içeriği ve etkisinin arttırılmasına yönelik çalışmalar yapılacaktır.</w:t>
            </w:r>
          </w:p>
        </w:tc>
      </w:tr>
    </w:tbl>
    <w:p w:rsidR="002D7A9A" w:rsidRDefault="002D7A9A" w:rsidP="00E025BD">
      <w:pPr>
        <w:rPr>
          <w:b/>
        </w:rPr>
      </w:pPr>
    </w:p>
    <w:p w:rsidR="00E025BD" w:rsidRPr="005539CD" w:rsidRDefault="005539CD" w:rsidP="00E025BD">
      <w:pPr>
        <w:rPr>
          <w:b/>
        </w:rPr>
      </w:pPr>
      <w:r w:rsidRPr="005539CD">
        <w:rPr>
          <w:b/>
        </w:rPr>
        <w:t>HEDEF_</w:t>
      </w:r>
      <w:r w:rsidR="00B3629B">
        <w:rPr>
          <w:b/>
        </w:rPr>
        <w:t>1</w:t>
      </w:r>
      <w:r w:rsidRPr="005539CD">
        <w:rPr>
          <w:b/>
        </w:rPr>
        <w:t>.</w:t>
      </w:r>
      <w:r w:rsidR="007C5338">
        <w:rPr>
          <w:b/>
        </w:rPr>
        <w:t>1.</w:t>
      </w:r>
      <w:r w:rsidR="00F73E6A" w:rsidRPr="005539CD">
        <w:rPr>
          <w:b/>
        </w:rPr>
        <w:t>2</w:t>
      </w:r>
      <w:r w:rsidR="00E025BD" w:rsidRPr="005539CD">
        <w:rPr>
          <w:b/>
        </w:rPr>
        <w:t xml:space="preserve">: </w:t>
      </w:r>
    </w:p>
    <w:p w:rsidR="00B3629B" w:rsidRDefault="00E025BD" w:rsidP="00E025BD">
      <w:r>
        <w:t>Öğrencilerin yabanc</w:t>
      </w:r>
      <w:r w:rsidR="00B3629B">
        <w:t>ı dil yeterliliğini geliştirmek.</w:t>
      </w:r>
      <w:r>
        <w:t xml:space="preserve"> </w:t>
      </w:r>
    </w:p>
    <w:p w:rsidR="004E567A" w:rsidRPr="005539CD" w:rsidRDefault="005539CD" w:rsidP="00E025BD">
      <w:pPr>
        <w:rPr>
          <w:b/>
          <w:sz w:val="18"/>
          <w:szCs w:val="18"/>
        </w:rPr>
      </w:pPr>
      <w:r w:rsidRPr="005539CD">
        <w:rPr>
          <w:b/>
        </w:rPr>
        <w:t xml:space="preserve">PERFORMANS GÖSTERGELERİ </w:t>
      </w:r>
      <w:r w:rsidR="00B3629B">
        <w:rPr>
          <w:b/>
        </w:rPr>
        <w:t>1</w:t>
      </w:r>
      <w:r w:rsidRPr="005539CD">
        <w:rPr>
          <w:b/>
        </w:rPr>
        <w:t>.</w:t>
      </w:r>
      <w:r w:rsidR="007C5338">
        <w:rPr>
          <w:b/>
        </w:rPr>
        <w:t>1.</w:t>
      </w:r>
      <w:r w:rsidRPr="005539CD">
        <w:rPr>
          <w:b/>
        </w:rPr>
        <w:t>2.:</w:t>
      </w:r>
    </w:p>
    <w:tbl>
      <w:tblPr>
        <w:tblW w:w="4988" w:type="pct"/>
        <w:tblCellMar>
          <w:left w:w="70" w:type="dxa"/>
          <w:right w:w="70" w:type="dxa"/>
        </w:tblCellMar>
        <w:tblLook w:val="04A0"/>
      </w:tblPr>
      <w:tblGrid>
        <w:gridCol w:w="5187"/>
        <w:gridCol w:w="671"/>
        <w:gridCol w:w="663"/>
        <w:gridCol w:w="665"/>
        <w:gridCol w:w="669"/>
        <w:gridCol w:w="669"/>
        <w:gridCol w:w="665"/>
      </w:tblGrid>
      <w:tr w:rsidR="00E17781" w:rsidRPr="006105C6" w:rsidTr="008200CE">
        <w:trPr>
          <w:trHeight w:val="706"/>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5"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452"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E17781" w:rsidTr="008200CE">
        <w:trPr>
          <w:trHeight w:val="85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65" w:type="pct"/>
            <w:tcBorders>
              <w:top w:val="nil"/>
              <w:left w:val="nil"/>
              <w:bottom w:val="single" w:sz="4" w:space="0" w:color="auto"/>
              <w:right w:val="single" w:sz="4" w:space="0" w:color="auto"/>
            </w:tcBorders>
            <w:shd w:val="clear" w:color="auto" w:fill="FFFF00"/>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left"/>
              <w:rPr>
                <w:rFonts w:eastAsia="Times New Roman" w:cs="Calibri"/>
                <w:b/>
                <w:bCs/>
                <w:color w:val="000000"/>
                <w:sz w:val="18"/>
                <w:szCs w:val="18"/>
              </w:rPr>
            </w:pPr>
          </w:p>
          <w:p w:rsidR="00E17781" w:rsidRPr="00E17781" w:rsidRDefault="00E17781" w:rsidP="00E17781">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62"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F7684E">
        <w:trPr>
          <w:trHeight w:val="317"/>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4.sınıf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69.19</w:t>
            </w:r>
          </w:p>
        </w:tc>
        <w:tc>
          <w:tcPr>
            <w:tcW w:w="361" w:type="pct"/>
            <w:tcBorders>
              <w:top w:val="single" w:sz="4" w:space="0" w:color="auto"/>
              <w:left w:val="nil"/>
              <w:bottom w:val="single" w:sz="4" w:space="0" w:color="auto"/>
              <w:right w:val="single" w:sz="4" w:space="0" w:color="auto"/>
            </w:tcBorders>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70.1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71.0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71.4</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72.0</w:t>
            </w:r>
          </w:p>
        </w:tc>
        <w:tc>
          <w:tcPr>
            <w:tcW w:w="362" w:type="pct"/>
            <w:tcBorders>
              <w:top w:val="single" w:sz="4" w:space="0" w:color="auto"/>
              <w:left w:val="nil"/>
              <w:bottom w:val="single" w:sz="4" w:space="0" w:color="auto"/>
              <w:right w:val="single" w:sz="4" w:space="0" w:color="auto"/>
            </w:tcBorders>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72.5</w:t>
            </w:r>
          </w:p>
        </w:tc>
      </w:tr>
      <w:tr w:rsidR="008200CE" w:rsidRPr="006105C6" w:rsidTr="00F7684E">
        <w:trPr>
          <w:trHeight w:val="317"/>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8200CE" w:rsidRPr="00D80888" w:rsidRDefault="008200CE" w:rsidP="008A794F">
            <w:pPr>
              <w:spacing w:after="0" w:line="240" w:lineRule="auto"/>
              <w:rPr>
                <w:rFonts w:eastAsia="Times New Roman" w:cs="Times New Roman"/>
                <w:color w:val="000000"/>
              </w:rPr>
            </w:pPr>
            <w:r>
              <w:rPr>
                <w:rFonts w:eastAsia="Times New Roman" w:cs="Times New Roman"/>
                <w:color w:val="000000"/>
              </w:rPr>
              <w:t>8</w:t>
            </w:r>
            <w:r w:rsidRPr="00D80888">
              <w:rPr>
                <w:rFonts w:eastAsia="Times New Roman" w:cs="Times New Roman"/>
                <w:color w:val="000000"/>
              </w:rPr>
              <w:t>.sınıf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center"/>
          </w:tcPr>
          <w:p w:rsidR="008200CE" w:rsidRDefault="00F7684E" w:rsidP="00F7684E">
            <w:pPr>
              <w:spacing w:after="0" w:line="240" w:lineRule="auto"/>
              <w:jc w:val="center"/>
              <w:rPr>
                <w:rFonts w:eastAsia="Times New Roman" w:cs="Arial"/>
                <w:color w:val="000000"/>
                <w:sz w:val="18"/>
                <w:szCs w:val="18"/>
              </w:rPr>
            </w:pPr>
            <w:r>
              <w:rPr>
                <w:rFonts w:eastAsia="Times New Roman" w:cs="Arial"/>
                <w:color w:val="000000"/>
                <w:sz w:val="18"/>
                <w:szCs w:val="18"/>
              </w:rPr>
              <w:t>59.04</w:t>
            </w:r>
          </w:p>
        </w:tc>
        <w:tc>
          <w:tcPr>
            <w:tcW w:w="361" w:type="pct"/>
            <w:tcBorders>
              <w:top w:val="single" w:sz="4" w:space="0" w:color="auto"/>
              <w:left w:val="nil"/>
              <w:bottom w:val="single" w:sz="4" w:space="0" w:color="auto"/>
              <w:right w:val="single" w:sz="4" w:space="0" w:color="auto"/>
            </w:tcBorders>
            <w:vAlign w:val="center"/>
          </w:tcPr>
          <w:p w:rsidR="008200CE" w:rsidRDefault="00F7684E" w:rsidP="00F7684E">
            <w:pPr>
              <w:spacing w:after="0" w:line="240" w:lineRule="auto"/>
              <w:jc w:val="center"/>
              <w:rPr>
                <w:rFonts w:eastAsia="Times New Roman" w:cs="Arial"/>
                <w:color w:val="000000"/>
                <w:sz w:val="18"/>
                <w:szCs w:val="18"/>
              </w:rPr>
            </w:pPr>
            <w:r>
              <w:rPr>
                <w:rFonts w:eastAsia="Times New Roman" w:cs="Arial"/>
                <w:color w:val="000000"/>
                <w:sz w:val="18"/>
                <w:szCs w:val="18"/>
              </w:rPr>
              <w:t>59.50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200CE" w:rsidRDefault="00F7684E" w:rsidP="00F7684E">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4" w:type="pct"/>
            <w:tcBorders>
              <w:top w:val="single" w:sz="4" w:space="0" w:color="auto"/>
              <w:left w:val="nil"/>
              <w:bottom w:val="single" w:sz="4" w:space="0" w:color="auto"/>
              <w:right w:val="single" w:sz="4" w:space="0" w:color="auto"/>
            </w:tcBorders>
            <w:shd w:val="clear" w:color="auto" w:fill="auto"/>
            <w:vAlign w:val="center"/>
          </w:tcPr>
          <w:p w:rsidR="008200CE" w:rsidRDefault="00F7684E" w:rsidP="00F7684E">
            <w:pPr>
              <w:spacing w:after="0" w:line="240" w:lineRule="auto"/>
              <w:jc w:val="center"/>
              <w:rPr>
                <w:rFonts w:eastAsia="Times New Roman" w:cs="Arial"/>
                <w:color w:val="000000"/>
                <w:sz w:val="18"/>
                <w:szCs w:val="18"/>
              </w:rPr>
            </w:pPr>
            <w:r>
              <w:rPr>
                <w:rFonts w:eastAsia="Times New Roman" w:cs="Arial"/>
                <w:color w:val="000000"/>
                <w:sz w:val="18"/>
                <w:szCs w:val="18"/>
              </w:rPr>
              <w:t>60.25</w:t>
            </w:r>
          </w:p>
        </w:tc>
        <w:tc>
          <w:tcPr>
            <w:tcW w:w="364" w:type="pct"/>
            <w:tcBorders>
              <w:top w:val="single" w:sz="4" w:space="0" w:color="auto"/>
              <w:left w:val="nil"/>
              <w:bottom w:val="single" w:sz="4" w:space="0" w:color="auto"/>
              <w:right w:val="single" w:sz="4" w:space="0" w:color="auto"/>
            </w:tcBorders>
            <w:shd w:val="clear" w:color="auto" w:fill="auto"/>
            <w:vAlign w:val="center"/>
          </w:tcPr>
          <w:p w:rsidR="008200CE" w:rsidRDefault="00F7684E" w:rsidP="00F7684E">
            <w:pPr>
              <w:spacing w:after="0" w:line="240" w:lineRule="auto"/>
              <w:jc w:val="center"/>
              <w:rPr>
                <w:rFonts w:eastAsia="Times New Roman" w:cs="Arial"/>
                <w:color w:val="000000"/>
                <w:sz w:val="18"/>
                <w:szCs w:val="18"/>
              </w:rPr>
            </w:pPr>
            <w:r>
              <w:rPr>
                <w:rFonts w:eastAsia="Times New Roman" w:cs="Arial"/>
                <w:color w:val="000000"/>
                <w:sz w:val="18"/>
                <w:szCs w:val="18"/>
              </w:rPr>
              <w:t>60.50</w:t>
            </w:r>
          </w:p>
        </w:tc>
        <w:tc>
          <w:tcPr>
            <w:tcW w:w="362" w:type="pct"/>
            <w:tcBorders>
              <w:top w:val="single" w:sz="4" w:space="0" w:color="auto"/>
              <w:left w:val="nil"/>
              <w:bottom w:val="single" w:sz="4" w:space="0" w:color="auto"/>
              <w:right w:val="single" w:sz="4" w:space="0" w:color="auto"/>
            </w:tcBorders>
            <w:vAlign w:val="center"/>
          </w:tcPr>
          <w:p w:rsidR="008200CE" w:rsidRDefault="00F7684E" w:rsidP="00F7684E">
            <w:pPr>
              <w:spacing w:after="0" w:line="240" w:lineRule="auto"/>
              <w:jc w:val="center"/>
              <w:rPr>
                <w:rFonts w:eastAsia="Times New Roman" w:cs="Arial"/>
                <w:color w:val="000000"/>
                <w:sz w:val="18"/>
                <w:szCs w:val="18"/>
              </w:rPr>
            </w:pPr>
            <w:r>
              <w:rPr>
                <w:rFonts w:eastAsia="Times New Roman" w:cs="Arial"/>
                <w:color w:val="000000"/>
                <w:sz w:val="18"/>
                <w:szCs w:val="18"/>
              </w:rPr>
              <w:t>61</w:t>
            </w:r>
          </w:p>
        </w:tc>
      </w:tr>
      <w:tr w:rsidR="00E17781" w:rsidRPr="006105C6" w:rsidTr="00F7684E">
        <w:trPr>
          <w:trHeight w:val="317"/>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30C3A" w:rsidP="00F768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2D4161" w:rsidP="00F768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2D4161" w:rsidP="00F7684E">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2D4161" w:rsidP="00F7684E">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2D4161" w:rsidP="00F7684E">
            <w:pPr>
              <w:spacing w:after="0" w:line="240" w:lineRule="auto"/>
              <w:jc w:val="center"/>
              <w:rPr>
                <w:rFonts w:eastAsia="Times New Roman" w:cs="Arial"/>
                <w:color w:val="000000"/>
                <w:sz w:val="18"/>
                <w:szCs w:val="18"/>
              </w:rPr>
            </w:pPr>
            <w:r>
              <w:rPr>
                <w:rFonts w:eastAsia="Times New Roman" w:cs="Arial"/>
                <w:color w:val="000000"/>
                <w:sz w:val="18"/>
                <w:szCs w:val="18"/>
              </w:rPr>
              <w:t>55</w:t>
            </w:r>
          </w:p>
        </w:tc>
        <w:tc>
          <w:tcPr>
            <w:tcW w:w="362" w:type="pct"/>
            <w:tcBorders>
              <w:top w:val="single" w:sz="4" w:space="0" w:color="auto"/>
              <w:left w:val="nil"/>
              <w:bottom w:val="single" w:sz="4" w:space="0" w:color="auto"/>
              <w:right w:val="single" w:sz="4" w:space="0" w:color="auto"/>
            </w:tcBorders>
            <w:vAlign w:val="center"/>
          </w:tcPr>
          <w:p w:rsidR="00E17781" w:rsidRPr="006105C6" w:rsidRDefault="002D4161" w:rsidP="00F7684E">
            <w:pPr>
              <w:spacing w:after="0" w:line="240" w:lineRule="auto"/>
              <w:jc w:val="center"/>
              <w:rPr>
                <w:rFonts w:eastAsia="Times New Roman" w:cs="Arial"/>
                <w:color w:val="000000"/>
                <w:sz w:val="18"/>
                <w:szCs w:val="18"/>
              </w:rPr>
            </w:pPr>
            <w:r>
              <w:rPr>
                <w:rFonts w:eastAsia="Times New Roman" w:cs="Arial"/>
                <w:color w:val="000000"/>
                <w:sz w:val="18"/>
                <w:szCs w:val="18"/>
              </w:rPr>
              <w:t>70</w:t>
            </w:r>
          </w:p>
        </w:tc>
      </w:tr>
    </w:tbl>
    <w:p w:rsidR="002D7A9A" w:rsidRDefault="002D7A9A" w:rsidP="00E025BD">
      <w:pPr>
        <w:rPr>
          <w:b/>
        </w:rPr>
      </w:pPr>
    </w:p>
    <w:p w:rsidR="00E025BD" w:rsidRPr="005539CD" w:rsidRDefault="005539CD" w:rsidP="00E025BD">
      <w:pPr>
        <w:rPr>
          <w:u w:val="single"/>
        </w:rPr>
      </w:pPr>
      <w:r w:rsidRPr="005539CD">
        <w:rPr>
          <w:b/>
        </w:rPr>
        <w:t xml:space="preserve">Tedbirler  </w:t>
      </w:r>
      <w:r w:rsidR="00586AE8">
        <w:rPr>
          <w:b/>
        </w:rPr>
        <w:t>1</w:t>
      </w:r>
      <w:r w:rsidRPr="005539CD">
        <w:rPr>
          <w:b/>
        </w:rPr>
        <w:t>.</w:t>
      </w:r>
      <w:r w:rsidR="007C5338">
        <w:rPr>
          <w:b/>
        </w:rPr>
        <w:t>1.</w:t>
      </w:r>
      <w:r w:rsidRPr="005539CD">
        <w:rPr>
          <w:b/>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048"/>
      </w:tblGrid>
      <w:tr w:rsidR="00884D89" w:rsidRPr="00124887" w:rsidTr="00317906">
        <w:tc>
          <w:tcPr>
            <w:tcW w:w="667" w:type="pct"/>
            <w:shd w:val="clear" w:color="auto" w:fill="2E74B5" w:themeFill="accent1" w:themeFillShade="BF"/>
          </w:tcPr>
          <w:p w:rsidR="00884D89" w:rsidRPr="00124887" w:rsidRDefault="00884D89" w:rsidP="00E025BD">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884D89" w:rsidRPr="00124887" w:rsidRDefault="00884D89" w:rsidP="00E025BD">
            <w:pPr>
              <w:spacing w:after="0"/>
              <w:contextualSpacing/>
              <w:jc w:val="center"/>
              <w:rPr>
                <w:b/>
                <w:bCs/>
                <w:color w:val="000000"/>
              </w:rPr>
            </w:pPr>
            <w:r w:rsidRPr="00124887">
              <w:rPr>
                <w:b/>
                <w:bCs/>
                <w:color w:val="000000"/>
              </w:rPr>
              <w:t>TEDBİRLER</w:t>
            </w:r>
          </w:p>
        </w:tc>
      </w:tr>
      <w:tr w:rsidR="00884D89" w:rsidRPr="00124887" w:rsidTr="001272A0">
        <w:tc>
          <w:tcPr>
            <w:tcW w:w="667" w:type="pct"/>
          </w:tcPr>
          <w:p w:rsidR="00884D89" w:rsidRPr="00124887" w:rsidRDefault="00586AE8" w:rsidP="00D66CE1">
            <w:pPr>
              <w:spacing w:after="0"/>
              <w:ind w:left="277"/>
              <w:contextualSpacing/>
              <w:jc w:val="left"/>
              <w:rPr>
                <w:b/>
                <w:bCs/>
              </w:rPr>
            </w:pPr>
            <w:r>
              <w:rPr>
                <w:b/>
                <w:bCs/>
              </w:rPr>
              <w:t>1</w:t>
            </w:r>
            <w:r w:rsidR="00E37613" w:rsidRPr="00124887">
              <w:rPr>
                <w:b/>
                <w:bCs/>
              </w:rPr>
              <w:t>.</w:t>
            </w:r>
          </w:p>
        </w:tc>
        <w:tc>
          <w:tcPr>
            <w:tcW w:w="4333" w:type="pct"/>
          </w:tcPr>
          <w:p w:rsidR="00884D89" w:rsidRPr="00124887" w:rsidRDefault="00884D89" w:rsidP="00E025BD">
            <w:pPr>
              <w:spacing w:after="0"/>
            </w:pPr>
            <w:r w:rsidRPr="00124887">
              <w:t>Dy-NED programının kullanılmasına yönelik çalışmalar yapılacaktır.</w:t>
            </w:r>
          </w:p>
        </w:tc>
      </w:tr>
    </w:tbl>
    <w:p w:rsidR="00E025BD" w:rsidRDefault="00E025BD" w:rsidP="00E025BD">
      <w:pPr>
        <w:tabs>
          <w:tab w:val="left" w:pos="9822"/>
        </w:tabs>
      </w:pPr>
    </w:p>
    <w:p w:rsidR="00E94C2C" w:rsidRDefault="00E94C2C" w:rsidP="00E94C2C">
      <w:pPr>
        <w:rPr>
          <w:b/>
        </w:rPr>
      </w:pPr>
      <w:r w:rsidRPr="005539CD">
        <w:rPr>
          <w:b/>
        </w:rPr>
        <w:t>HEDEF_</w:t>
      </w:r>
      <w:r>
        <w:rPr>
          <w:b/>
        </w:rPr>
        <w:t>1</w:t>
      </w:r>
      <w:r w:rsidRPr="005539CD">
        <w:rPr>
          <w:b/>
        </w:rPr>
        <w:t>.</w:t>
      </w:r>
      <w:r w:rsidR="007C5338">
        <w:rPr>
          <w:b/>
        </w:rPr>
        <w:t>1.</w:t>
      </w:r>
      <w:r>
        <w:rPr>
          <w:b/>
        </w:rPr>
        <w:t xml:space="preserve">3: </w:t>
      </w:r>
    </w:p>
    <w:p w:rsidR="00E94C2C" w:rsidRPr="003C1DD0" w:rsidRDefault="00E94C2C" w:rsidP="00E94C2C">
      <w:r w:rsidRPr="00E94C2C">
        <w:t>Okuma Alışkanlığının Kazandırılması</w:t>
      </w:r>
    </w:p>
    <w:p w:rsidR="00E94C2C" w:rsidRPr="005539CD" w:rsidRDefault="00E94C2C" w:rsidP="00E94C2C">
      <w:pPr>
        <w:rPr>
          <w:b/>
          <w:sz w:val="18"/>
          <w:szCs w:val="18"/>
        </w:rPr>
      </w:pPr>
      <w:r w:rsidRPr="005539CD">
        <w:rPr>
          <w:b/>
        </w:rPr>
        <w:t xml:space="preserve">PERFORMANS GÖSTERGELERİ </w:t>
      </w:r>
      <w:r>
        <w:rPr>
          <w:b/>
        </w:rPr>
        <w:t>1</w:t>
      </w:r>
      <w:r w:rsidR="007C5338">
        <w:rPr>
          <w:b/>
        </w:rPr>
        <w:t>.1</w:t>
      </w:r>
      <w:r w:rsidRPr="005539CD">
        <w:rPr>
          <w:b/>
        </w:rPr>
        <w:t>.</w:t>
      </w:r>
      <w:r>
        <w:rPr>
          <w:b/>
        </w:rPr>
        <w:t>3</w:t>
      </w:r>
      <w:r w:rsidRPr="005539CD">
        <w:rPr>
          <w:b/>
        </w:rPr>
        <w:t>.:</w:t>
      </w:r>
    </w:p>
    <w:tbl>
      <w:tblPr>
        <w:tblW w:w="4988" w:type="pct"/>
        <w:tblCellMar>
          <w:left w:w="70" w:type="dxa"/>
          <w:right w:w="70" w:type="dxa"/>
        </w:tblCellMar>
        <w:tblLook w:val="04A0"/>
      </w:tblPr>
      <w:tblGrid>
        <w:gridCol w:w="5187"/>
        <w:gridCol w:w="671"/>
        <w:gridCol w:w="663"/>
        <w:gridCol w:w="665"/>
        <w:gridCol w:w="669"/>
        <w:gridCol w:w="669"/>
        <w:gridCol w:w="665"/>
      </w:tblGrid>
      <w:tr w:rsidR="00E94C2C" w:rsidRPr="006105C6" w:rsidTr="002D7A9A">
        <w:trPr>
          <w:trHeight w:val="579"/>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94C2C" w:rsidRPr="00654716" w:rsidRDefault="00E94C2C" w:rsidP="0098665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5" w:type="pct"/>
            <w:tcBorders>
              <w:top w:val="single" w:sz="4" w:space="0" w:color="auto"/>
              <w:left w:val="nil"/>
              <w:bottom w:val="single" w:sz="4" w:space="0" w:color="auto"/>
              <w:right w:val="nil"/>
            </w:tcBorders>
            <w:shd w:val="clear" w:color="auto" w:fill="2E74B5" w:themeFill="accent1" w:themeFillShade="BF"/>
          </w:tcPr>
          <w:p w:rsidR="00E94C2C" w:rsidRPr="00654716" w:rsidRDefault="00E94C2C" w:rsidP="0098665F">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94C2C" w:rsidRPr="00654716" w:rsidRDefault="00E94C2C" w:rsidP="0098665F">
            <w:pPr>
              <w:spacing w:after="0" w:line="240" w:lineRule="auto"/>
              <w:jc w:val="center"/>
              <w:rPr>
                <w:rFonts w:eastAsia="Times New Roman" w:cs="Arial"/>
                <w:b/>
                <w:bCs/>
                <w:color w:val="FFFFFF" w:themeColor="background1"/>
                <w:sz w:val="24"/>
                <w:szCs w:val="24"/>
              </w:rPr>
            </w:pPr>
          </w:p>
        </w:tc>
        <w:tc>
          <w:tcPr>
            <w:tcW w:w="1452"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94C2C" w:rsidRPr="00654716" w:rsidRDefault="00E94C2C" w:rsidP="0098665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94C2C" w:rsidRPr="00E17781" w:rsidTr="00E94C2C">
        <w:trPr>
          <w:trHeight w:val="994"/>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94C2C" w:rsidRPr="006105C6" w:rsidRDefault="00E94C2C" w:rsidP="0098665F">
            <w:pPr>
              <w:spacing w:after="0" w:line="240" w:lineRule="auto"/>
              <w:rPr>
                <w:rFonts w:eastAsia="Times New Roman" w:cs="Arial"/>
                <w:b/>
                <w:bCs/>
                <w:color w:val="000000"/>
                <w:sz w:val="18"/>
                <w:szCs w:val="18"/>
              </w:rPr>
            </w:pPr>
          </w:p>
        </w:tc>
        <w:tc>
          <w:tcPr>
            <w:tcW w:w="365" w:type="pct"/>
            <w:tcBorders>
              <w:top w:val="nil"/>
              <w:left w:val="nil"/>
              <w:bottom w:val="single" w:sz="4" w:space="0" w:color="auto"/>
              <w:right w:val="single" w:sz="4" w:space="0" w:color="auto"/>
            </w:tcBorders>
            <w:shd w:val="clear" w:color="auto" w:fill="FFFF00"/>
            <w:vAlign w:val="center"/>
            <w:hideMark/>
          </w:tcPr>
          <w:p w:rsidR="00E94C2C" w:rsidRPr="00E17781" w:rsidRDefault="00E94C2C" w:rsidP="00E94C2C">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94C2C" w:rsidRPr="00E17781" w:rsidRDefault="00E94C2C" w:rsidP="00E94C2C">
            <w:pPr>
              <w:spacing w:after="0"/>
              <w:jc w:val="center"/>
              <w:rPr>
                <w:rFonts w:eastAsia="Times New Roman" w:cs="Calibri"/>
                <w:b/>
                <w:bCs/>
                <w:color w:val="000000"/>
                <w:sz w:val="18"/>
                <w:szCs w:val="18"/>
              </w:rPr>
            </w:pPr>
          </w:p>
          <w:p w:rsidR="00E94C2C" w:rsidRDefault="00E94C2C" w:rsidP="00E94C2C">
            <w:pPr>
              <w:spacing w:after="0"/>
              <w:jc w:val="center"/>
              <w:rPr>
                <w:rFonts w:eastAsia="Times New Roman" w:cs="Calibri"/>
                <w:b/>
                <w:bCs/>
                <w:color w:val="000000"/>
                <w:sz w:val="18"/>
                <w:szCs w:val="18"/>
              </w:rPr>
            </w:pPr>
          </w:p>
          <w:p w:rsidR="00E94C2C" w:rsidRPr="00E17781" w:rsidRDefault="00E94C2C" w:rsidP="00E94C2C">
            <w:pPr>
              <w:spacing w:after="0"/>
              <w:jc w:val="center"/>
              <w:rPr>
                <w:rFonts w:eastAsia="Times New Roman" w:cs="Calibri"/>
                <w:b/>
                <w:bCs/>
                <w:color w:val="000000"/>
                <w:sz w:val="18"/>
                <w:szCs w:val="18"/>
              </w:rPr>
            </w:pPr>
            <w:r w:rsidRPr="00E17781">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94C2C" w:rsidRPr="00E17781" w:rsidRDefault="00E94C2C" w:rsidP="00E94C2C">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94C2C" w:rsidRPr="00E17781" w:rsidRDefault="00E94C2C" w:rsidP="00E94C2C">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94C2C" w:rsidRPr="00E17781" w:rsidRDefault="00E94C2C" w:rsidP="00E94C2C">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62" w:type="pct"/>
            <w:tcBorders>
              <w:top w:val="single" w:sz="4" w:space="0" w:color="auto"/>
              <w:left w:val="nil"/>
              <w:bottom w:val="single" w:sz="4" w:space="0" w:color="auto"/>
              <w:right w:val="single" w:sz="4" w:space="0" w:color="auto"/>
            </w:tcBorders>
            <w:shd w:val="clear" w:color="auto" w:fill="AEAAAA" w:themeFill="background2" w:themeFillShade="BF"/>
          </w:tcPr>
          <w:p w:rsidR="00E94C2C" w:rsidRPr="00E17781" w:rsidRDefault="00E94C2C" w:rsidP="00E94C2C">
            <w:pPr>
              <w:spacing w:after="0"/>
              <w:jc w:val="center"/>
              <w:rPr>
                <w:rFonts w:eastAsia="Times New Roman" w:cs="Calibri"/>
                <w:b/>
                <w:bCs/>
                <w:color w:val="000000"/>
                <w:sz w:val="18"/>
                <w:szCs w:val="18"/>
              </w:rPr>
            </w:pPr>
          </w:p>
          <w:p w:rsidR="00E94C2C" w:rsidRPr="00E17781" w:rsidRDefault="00E94C2C" w:rsidP="00E94C2C">
            <w:pPr>
              <w:jc w:val="center"/>
              <w:rPr>
                <w:rFonts w:eastAsia="Times New Roman" w:cs="Calibri"/>
                <w:b/>
                <w:sz w:val="18"/>
                <w:szCs w:val="18"/>
              </w:rPr>
            </w:pPr>
            <w:r w:rsidRPr="00E17781">
              <w:rPr>
                <w:rFonts w:eastAsia="Times New Roman" w:cs="Calibri"/>
                <w:b/>
                <w:sz w:val="18"/>
                <w:szCs w:val="18"/>
              </w:rPr>
              <w:t>2019</w:t>
            </w:r>
          </w:p>
        </w:tc>
      </w:tr>
      <w:tr w:rsidR="00E94C2C" w:rsidRPr="006105C6" w:rsidTr="00F929D2">
        <w:trPr>
          <w:trHeight w:val="368"/>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94C2C" w:rsidRPr="00D80888" w:rsidRDefault="00E94C2C" w:rsidP="00F929D2">
            <w:pPr>
              <w:spacing w:after="0" w:line="240" w:lineRule="auto"/>
              <w:rPr>
                <w:rFonts w:eastAsia="Times New Roman" w:cs="Times New Roman"/>
                <w:color w:val="000000"/>
              </w:rPr>
            </w:pPr>
            <w:r>
              <w:rPr>
                <w:rFonts w:eastAsia="Times New Roman" w:cs="Times New Roman"/>
                <w:color w:val="000000"/>
              </w:rPr>
              <w:t xml:space="preserve">Öğrenci başına </w:t>
            </w:r>
            <w:r w:rsidR="00F929D2">
              <w:rPr>
                <w:rFonts w:eastAsia="Times New Roman" w:cs="Times New Roman"/>
                <w:color w:val="000000"/>
              </w:rPr>
              <w:t>okunan</w:t>
            </w:r>
            <w:r>
              <w:rPr>
                <w:rFonts w:eastAsia="Times New Roman" w:cs="Times New Roman"/>
                <w:color w:val="000000"/>
              </w:rPr>
              <w:t xml:space="preserve"> kitap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1" w:type="pct"/>
            <w:tcBorders>
              <w:top w:val="single" w:sz="4" w:space="0" w:color="auto"/>
              <w:left w:val="nil"/>
              <w:bottom w:val="single" w:sz="4" w:space="0" w:color="auto"/>
              <w:right w:val="single" w:sz="4" w:space="0" w:color="auto"/>
            </w:tcBorders>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4" w:type="pct"/>
            <w:tcBorders>
              <w:top w:val="single" w:sz="4" w:space="0" w:color="auto"/>
              <w:left w:val="nil"/>
              <w:bottom w:val="single" w:sz="4" w:space="0" w:color="auto"/>
              <w:right w:val="single" w:sz="4" w:space="0" w:color="auto"/>
            </w:tcBorders>
            <w:shd w:val="clear" w:color="auto" w:fill="auto"/>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12</w:t>
            </w:r>
          </w:p>
        </w:tc>
        <w:tc>
          <w:tcPr>
            <w:tcW w:w="364" w:type="pct"/>
            <w:tcBorders>
              <w:top w:val="single" w:sz="4" w:space="0" w:color="auto"/>
              <w:left w:val="nil"/>
              <w:bottom w:val="single" w:sz="4" w:space="0" w:color="auto"/>
              <w:right w:val="single" w:sz="4" w:space="0" w:color="auto"/>
            </w:tcBorders>
            <w:shd w:val="clear" w:color="auto" w:fill="auto"/>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2" w:type="pct"/>
            <w:tcBorders>
              <w:top w:val="single" w:sz="4" w:space="0" w:color="auto"/>
              <w:left w:val="nil"/>
              <w:bottom w:val="single" w:sz="4" w:space="0" w:color="auto"/>
              <w:right w:val="single" w:sz="4" w:space="0" w:color="auto"/>
            </w:tcBorders>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17</w:t>
            </w:r>
          </w:p>
        </w:tc>
      </w:tr>
      <w:tr w:rsidR="00E94C2C" w:rsidRPr="006105C6" w:rsidTr="00F929D2">
        <w:trPr>
          <w:trHeight w:val="368"/>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94C2C" w:rsidRPr="00D80888" w:rsidRDefault="00E94C2C" w:rsidP="00E94C2C">
            <w:pPr>
              <w:spacing w:after="0" w:line="240" w:lineRule="auto"/>
              <w:rPr>
                <w:rFonts w:eastAsia="Times New Roman" w:cs="Times New Roman"/>
                <w:color w:val="000000"/>
              </w:rPr>
            </w:pPr>
            <w:r>
              <w:rPr>
                <w:rFonts w:eastAsia="Times New Roman" w:cs="Times New Roman"/>
                <w:color w:val="000000"/>
              </w:rPr>
              <w:t>Yapılan okuma yarışmaları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1" w:type="pct"/>
            <w:tcBorders>
              <w:top w:val="single" w:sz="4" w:space="0" w:color="auto"/>
              <w:left w:val="nil"/>
              <w:bottom w:val="single" w:sz="4" w:space="0" w:color="auto"/>
              <w:right w:val="single" w:sz="4" w:space="0" w:color="auto"/>
            </w:tcBorders>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auto"/>
            <w:vAlign w:val="center"/>
          </w:tcPr>
          <w:p w:rsidR="00E94C2C" w:rsidRPr="006105C6" w:rsidRDefault="00F929D2" w:rsidP="00F929D2">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E94C2C" w:rsidRPr="006105C6" w:rsidRDefault="00F929D2" w:rsidP="00F929D2">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2" w:type="pct"/>
            <w:tcBorders>
              <w:top w:val="single" w:sz="4" w:space="0" w:color="auto"/>
              <w:left w:val="nil"/>
              <w:bottom w:val="single" w:sz="4" w:space="0" w:color="auto"/>
              <w:right w:val="single" w:sz="4" w:space="0" w:color="auto"/>
            </w:tcBorders>
            <w:vAlign w:val="center"/>
          </w:tcPr>
          <w:p w:rsidR="00E94C2C" w:rsidRPr="006105C6" w:rsidRDefault="00F7684E" w:rsidP="00F929D2">
            <w:pPr>
              <w:spacing w:after="0" w:line="240" w:lineRule="auto"/>
              <w:jc w:val="center"/>
              <w:rPr>
                <w:rFonts w:eastAsia="Times New Roman" w:cs="Arial"/>
                <w:color w:val="000000"/>
                <w:sz w:val="18"/>
                <w:szCs w:val="18"/>
              </w:rPr>
            </w:pPr>
            <w:r>
              <w:rPr>
                <w:rFonts w:eastAsia="Times New Roman" w:cs="Arial"/>
                <w:color w:val="000000"/>
                <w:sz w:val="18"/>
                <w:szCs w:val="18"/>
              </w:rPr>
              <w:t>5</w:t>
            </w:r>
          </w:p>
        </w:tc>
      </w:tr>
    </w:tbl>
    <w:p w:rsidR="002D7A9A" w:rsidRDefault="002D7A9A" w:rsidP="00E94C2C">
      <w:pPr>
        <w:rPr>
          <w:b/>
        </w:rPr>
      </w:pPr>
    </w:p>
    <w:p w:rsidR="00E94C2C" w:rsidRPr="005539CD" w:rsidRDefault="00E94C2C" w:rsidP="00E94C2C">
      <w:pPr>
        <w:rPr>
          <w:u w:val="single"/>
        </w:rPr>
      </w:pPr>
      <w:r w:rsidRPr="005539CD">
        <w:rPr>
          <w:b/>
        </w:rPr>
        <w:lastRenderedPageBreak/>
        <w:t xml:space="preserve">Tedbirler  </w:t>
      </w:r>
      <w:r>
        <w:rPr>
          <w:b/>
        </w:rPr>
        <w:t>1</w:t>
      </w:r>
      <w:r w:rsidRPr="005539CD">
        <w:rPr>
          <w:b/>
        </w:rPr>
        <w:t>.</w:t>
      </w:r>
      <w:r w:rsidR="007C5338">
        <w:rPr>
          <w:b/>
        </w:rPr>
        <w:t>1.</w:t>
      </w:r>
      <w:r>
        <w:rPr>
          <w:b/>
        </w:rPr>
        <w:t>3</w:t>
      </w:r>
      <w:r w:rsidRPr="005539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048"/>
      </w:tblGrid>
      <w:tr w:rsidR="00E94C2C" w:rsidRPr="00124887" w:rsidTr="0098665F">
        <w:tc>
          <w:tcPr>
            <w:tcW w:w="667" w:type="pct"/>
            <w:shd w:val="clear" w:color="auto" w:fill="2E74B5" w:themeFill="accent1" w:themeFillShade="BF"/>
          </w:tcPr>
          <w:p w:rsidR="00E94C2C" w:rsidRPr="00124887" w:rsidRDefault="00E94C2C" w:rsidP="0098665F">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E94C2C" w:rsidRPr="00124887" w:rsidRDefault="00E94C2C" w:rsidP="0098665F">
            <w:pPr>
              <w:spacing w:after="0"/>
              <w:contextualSpacing/>
              <w:jc w:val="center"/>
              <w:rPr>
                <w:b/>
                <w:bCs/>
                <w:color w:val="000000"/>
              </w:rPr>
            </w:pPr>
            <w:r w:rsidRPr="00124887">
              <w:rPr>
                <w:b/>
                <w:bCs/>
                <w:color w:val="000000"/>
              </w:rPr>
              <w:t>TEDBİRLER</w:t>
            </w:r>
          </w:p>
        </w:tc>
      </w:tr>
      <w:tr w:rsidR="008441CB" w:rsidRPr="00124887" w:rsidTr="0098665F">
        <w:tc>
          <w:tcPr>
            <w:tcW w:w="667" w:type="pct"/>
          </w:tcPr>
          <w:p w:rsidR="008441CB" w:rsidRPr="00124887" w:rsidRDefault="008441CB" w:rsidP="0098665F">
            <w:pPr>
              <w:spacing w:after="0"/>
              <w:ind w:left="277"/>
              <w:contextualSpacing/>
              <w:jc w:val="left"/>
              <w:rPr>
                <w:b/>
                <w:bCs/>
              </w:rPr>
            </w:pPr>
            <w:r>
              <w:rPr>
                <w:b/>
                <w:bCs/>
              </w:rPr>
              <w:t>1</w:t>
            </w:r>
            <w:r w:rsidRPr="00124887">
              <w:rPr>
                <w:b/>
                <w:bCs/>
              </w:rPr>
              <w:t>.</w:t>
            </w:r>
          </w:p>
        </w:tc>
        <w:tc>
          <w:tcPr>
            <w:tcW w:w="4333" w:type="pct"/>
          </w:tcPr>
          <w:p w:rsidR="008441CB" w:rsidRPr="00124887" w:rsidRDefault="008441CB" w:rsidP="008441CB">
            <w:pPr>
              <w:spacing w:after="0"/>
            </w:pPr>
            <w:r>
              <w:t>Velilerle birlikte okuma saati</w:t>
            </w:r>
            <w:r w:rsidRPr="00124887">
              <w:t>.</w:t>
            </w:r>
            <w:r>
              <w:t>(3 ayda 1)</w:t>
            </w:r>
          </w:p>
        </w:tc>
      </w:tr>
      <w:tr w:rsidR="00E94C2C" w:rsidRPr="00124887" w:rsidTr="0098665F">
        <w:tc>
          <w:tcPr>
            <w:tcW w:w="667" w:type="pct"/>
          </w:tcPr>
          <w:p w:rsidR="00E94C2C" w:rsidRDefault="00E94C2C" w:rsidP="0098665F">
            <w:pPr>
              <w:spacing w:after="0"/>
              <w:ind w:left="277"/>
              <w:contextualSpacing/>
              <w:jc w:val="left"/>
              <w:rPr>
                <w:b/>
                <w:bCs/>
              </w:rPr>
            </w:pPr>
            <w:r>
              <w:rPr>
                <w:b/>
                <w:bCs/>
              </w:rPr>
              <w:t>2.</w:t>
            </w:r>
          </w:p>
        </w:tc>
        <w:tc>
          <w:tcPr>
            <w:tcW w:w="4333" w:type="pct"/>
          </w:tcPr>
          <w:p w:rsidR="00E94C2C" w:rsidRDefault="00E94C2C" w:rsidP="003C1DD0">
            <w:pPr>
              <w:spacing w:after="0"/>
            </w:pPr>
            <w:r>
              <w:t xml:space="preserve">Haftada bir saat toplu okuma </w:t>
            </w:r>
            <w:r w:rsidR="003C1DD0">
              <w:t>etkinliği</w:t>
            </w:r>
          </w:p>
        </w:tc>
      </w:tr>
    </w:tbl>
    <w:p w:rsidR="008E01DD" w:rsidRDefault="008E01DD" w:rsidP="00541BB9">
      <w:pPr>
        <w:rPr>
          <w:b/>
        </w:rPr>
      </w:pPr>
    </w:p>
    <w:p w:rsidR="00541BB9" w:rsidRPr="009041FD" w:rsidRDefault="00541BB9" w:rsidP="00541BB9">
      <w:pPr>
        <w:rPr>
          <w:b/>
        </w:rPr>
      </w:pPr>
      <w:r>
        <w:rPr>
          <w:b/>
        </w:rPr>
        <w:t>AMAÇ-1</w:t>
      </w:r>
      <w:r w:rsidRPr="009041FD">
        <w:rPr>
          <w:b/>
        </w:rPr>
        <w:t>.</w:t>
      </w:r>
      <w:r w:rsidR="008E01DD">
        <w:rPr>
          <w:b/>
        </w:rPr>
        <w:t>2</w:t>
      </w:r>
      <w:r w:rsidRPr="009041FD">
        <w:rPr>
          <w:b/>
        </w:rPr>
        <w:t>:</w:t>
      </w:r>
      <w:r>
        <w:rPr>
          <w:b/>
        </w:rPr>
        <w:t xml:space="preserve"> Sosyal, Kültürel ve Sportif Etkinlikler </w:t>
      </w:r>
    </w:p>
    <w:p w:rsidR="00E025BD" w:rsidRDefault="00541BB9" w:rsidP="00E025BD">
      <w:pPr>
        <w:tabs>
          <w:tab w:val="left" w:pos="9822"/>
        </w:tabs>
      </w:pPr>
      <w:r>
        <w:rPr>
          <w:b/>
        </w:rPr>
        <w:t xml:space="preserve">          </w:t>
      </w:r>
      <w:r w:rsidR="00634ECE">
        <w:t xml:space="preserve">Her kademedeki bireylere </w:t>
      </w:r>
      <w:r>
        <w:t xml:space="preserve">hayatın gerektirdiği </w:t>
      </w:r>
      <w:r w:rsidR="00634ECE" w:rsidRPr="00634ECE">
        <w:t>sosyal, kültürel ve sportif</w:t>
      </w:r>
      <w:r w:rsidR="00634ECE">
        <w:rPr>
          <w:b/>
        </w:rPr>
        <w:t xml:space="preserve"> </w:t>
      </w:r>
      <w:r w:rsidR="00634ECE">
        <w:t xml:space="preserve">faaileytlere katılımı ile bireylerin </w:t>
      </w:r>
      <w:r>
        <w:t xml:space="preserve">üst düzeyde yetişmesine imkân sağlamak. </w:t>
      </w:r>
    </w:p>
    <w:p w:rsidR="008E01DD" w:rsidRPr="005539CD" w:rsidRDefault="008E01DD" w:rsidP="008E01DD">
      <w:pPr>
        <w:rPr>
          <w:b/>
        </w:rPr>
      </w:pPr>
      <w:r w:rsidRPr="005539CD">
        <w:rPr>
          <w:b/>
        </w:rPr>
        <w:t>HEDEF_</w:t>
      </w:r>
      <w:r w:rsidR="007C5338">
        <w:rPr>
          <w:b/>
        </w:rPr>
        <w:t>1.</w:t>
      </w:r>
      <w:r w:rsidR="00D11D23">
        <w:rPr>
          <w:b/>
        </w:rPr>
        <w:t>2</w:t>
      </w:r>
      <w:r w:rsidRPr="005539CD">
        <w:rPr>
          <w:b/>
        </w:rPr>
        <w:t>.</w:t>
      </w:r>
      <w:r w:rsidR="00D11D23">
        <w:rPr>
          <w:b/>
        </w:rPr>
        <w:t>1</w:t>
      </w:r>
      <w:r w:rsidRPr="005539CD">
        <w:rPr>
          <w:b/>
        </w:rPr>
        <w:t xml:space="preserve">: </w:t>
      </w:r>
    </w:p>
    <w:p w:rsidR="008E01DD" w:rsidRDefault="008E01DD" w:rsidP="008E01DD">
      <w:r w:rsidRPr="008E01DD">
        <w:t>Sosyal, kültürel ve sportif etkinlikler</w:t>
      </w:r>
      <w:r>
        <w:rPr>
          <w:b/>
        </w:rPr>
        <w:t xml:space="preserve"> </w:t>
      </w:r>
      <w:r>
        <w:t xml:space="preserve">geliştirmek. </w:t>
      </w:r>
    </w:p>
    <w:p w:rsidR="008E01DD" w:rsidRPr="005539CD" w:rsidRDefault="008E01DD" w:rsidP="008E01DD">
      <w:pPr>
        <w:rPr>
          <w:b/>
          <w:sz w:val="18"/>
          <w:szCs w:val="18"/>
        </w:rPr>
      </w:pPr>
      <w:r w:rsidRPr="005539CD">
        <w:rPr>
          <w:b/>
        </w:rPr>
        <w:t>PERFORMANS GÖSTERGELERİ</w:t>
      </w:r>
      <w:r w:rsidR="007C5338">
        <w:rPr>
          <w:b/>
        </w:rPr>
        <w:t xml:space="preserve"> 1.</w:t>
      </w:r>
      <w:r w:rsidRPr="005539CD">
        <w:rPr>
          <w:b/>
        </w:rPr>
        <w:t xml:space="preserve"> </w:t>
      </w:r>
      <w:r w:rsidR="00D11D23">
        <w:rPr>
          <w:b/>
        </w:rPr>
        <w:t>2</w:t>
      </w:r>
      <w:r w:rsidRPr="005539CD">
        <w:rPr>
          <w:b/>
        </w:rPr>
        <w:t>.</w:t>
      </w:r>
      <w:r w:rsidR="00D11D23">
        <w:rPr>
          <w:b/>
        </w:rPr>
        <w:t>1</w:t>
      </w:r>
      <w:r w:rsidRPr="005539CD">
        <w:rPr>
          <w:b/>
        </w:rPr>
        <w:t>.:</w:t>
      </w:r>
    </w:p>
    <w:tbl>
      <w:tblPr>
        <w:tblW w:w="5000" w:type="pct"/>
        <w:tblInd w:w="-214" w:type="dxa"/>
        <w:tblCellMar>
          <w:left w:w="70" w:type="dxa"/>
          <w:right w:w="70" w:type="dxa"/>
        </w:tblCellMar>
        <w:tblLook w:val="04A0"/>
      </w:tblPr>
      <w:tblGrid>
        <w:gridCol w:w="5448"/>
        <w:gridCol w:w="501"/>
        <w:gridCol w:w="648"/>
        <w:gridCol w:w="652"/>
        <w:gridCol w:w="656"/>
        <w:gridCol w:w="656"/>
        <w:gridCol w:w="650"/>
      </w:tblGrid>
      <w:tr w:rsidR="008E01DD" w:rsidRPr="006105C6" w:rsidTr="008E01DD">
        <w:trPr>
          <w:trHeight w:val="587"/>
        </w:trPr>
        <w:tc>
          <w:tcPr>
            <w:tcW w:w="2957"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8E01DD" w:rsidRPr="00654716" w:rsidRDefault="008E01DD" w:rsidP="0098665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272" w:type="pct"/>
            <w:tcBorders>
              <w:top w:val="single" w:sz="4" w:space="0" w:color="auto"/>
              <w:left w:val="nil"/>
              <w:bottom w:val="single" w:sz="4" w:space="0" w:color="auto"/>
              <w:right w:val="nil"/>
            </w:tcBorders>
            <w:shd w:val="clear" w:color="auto" w:fill="2E74B5" w:themeFill="accent1" w:themeFillShade="BF"/>
          </w:tcPr>
          <w:p w:rsidR="008E01DD" w:rsidRPr="00654716" w:rsidRDefault="008E01DD" w:rsidP="0098665F">
            <w:pPr>
              <w:spacing w:after="0" w:line="240" w:lineRule="auto"/>
              <w:jc w:val="center"/>
              <w:rPr>
                <w:rFonts w:eastAsia="Times New Roman" w:cs="Arial"/>
                <w:b/>
                <w:bCs/>
                <w:color w:val="FFFFFF" w:themeColor="background1"/>
                <w:sz w:val="24"/>
                <w:szCs w:val="24"/>
              </w:rPr>
            </w:pPr>
          </w:p>
        </w:tc>
        <w:tc>
          <w:tcPr>
            <w:tcW w:w="352" w:type="pct"/>
            <w:tcBorders>
              <w:top w:val="single" w:sz="4" w:space="0" w:color="auto"/>
              <w:left w:val="nil"/>
              <w:bottom w:val="single" w:sz="4" w:space="0" w:color="auto"/>
              <w:right w:val="nil"/>
            </w:tcBorders>
            <w:shd w:val="clear" w:color="auto" w:fill="2E74B5" w:themeFill="accent1" w:themeFillShade="BF"/>
          </w:tcPr>
          <w:p w:rsidR="008E01DD" w:rsidRPr="00654716" w:rsidRDefault="008E01DD" w:rsidP="0098665F">
            <w:pPr>
              <w:spacing w:after="0" w:line="240" w:lineRule="auto"/>
              <w:jc w:val="center"/>
              <w:rPr>
                <w:rFonts w:eastAsia="Times New Roman" w:cs="Arial"/>
                <w:b/>
                <w:bCs/>
                <w:color w:val="FFFFFF" w:themeColor="background1"/>
                <w:sz w:val="24"/>
                <w:szCs w:val="24"/>
              </w:rPr>
            </w:pPr>
          </w:p>
        </w:tc>
        <w:tc>
          <w:tcPr>
            <w:tcW w:w="1419"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8E01DD" w:rsidRPr="00654716" w:rsidRDefault="008E01DD" w:rsidP="0098665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8E01DD" w:rsidRPr="00E17781" w:rsidTr="008E01DD">
        <w:trPr>
          <w:trHeight w:val="714"/>
        </w:trPr>
        <w:tc>
          <w:tcPr>
            <w:tcW w:w="295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E01DD" w:rsidRPr="006105C6" w:rsidRDefault="008E01DD" w:rsidP="0098665F">
            <w:pPr>
              <w:spacing w:after="0" w:line="240" w:lineRule="auto"/>
              <w:rPr>
                <w:rFonts w:eastAsia="Times New Roman" w:cs="Arial"/>
                <w:b/>
                <w:bCs/>
                <w:color w:val="000000"/>
                <w:sz w:val="18"/>
                <w:szCs w:val="18"/>
              </w:rPr>
            </w:pPr>
          </w:p>
        </w:tc>
        <w:tc>
          <w:tcPr>
            <w:tcW w:w="272" w:type="pct"/>
            <w:tcBorders>
              <w:top w:val="nil"/>
              <w:left w:val="nil"/>
              <w:bottom w:val="single" w:sz="4" w:space="0" w:color="auto"/>
              <w:right w:val="single" w:sz="4" w:space="0" w:color="auto"/>
            </w:tcBorders>
            <w:shd w:val="clear" w:color="auto" w:fill="FFFF00"/>
            <w:vAlign w:val="center"/>
            <w:hideMark/>
          </w:tcPr>
          <w:p w:rsidR="008E01DD" w:rsidRPr="00E17781" w:rsidRDefault="008E01DD" w:rsidP="0098665F">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52" w:type="pct"/>
            <w:tcBorders>
              <w:top w:val="single" w:sz="4" w:space="0" w:color="auto"/>
              <w:left w:val="nil"/>
              <w:bottom w:val="single" w:sz="4" w:space="0" w:color="auto"/>
              <w:right w:val="single" w:sz="4" w:space="0" w:color="auto"/>
            </w:tcBorders>
            <w:shd w:val="clear" w:color="auto" w:fill="AEAAAA" w:themeFill="background2" w:themeFillShade="BF"/>
          </w:tcPr>
          <w:p w:rsidR="008E01DD" w:rsidRPr="00E17781" w:rsidRDefault="008E01DD" w:rsidP="0098665F">
            <w:pPr>
              <w:spacing w:after="0"/>
              <w:jc w:val="left"/>
              <w:rPr>
                <w:rFonts w:eastAsia="Times New Roman" w:cs="Calibri"/>
                <w:b/>
                <w:bCs/>
                <w:color w:val="000000"/>
                <w:sz w:val="18"/>
                <w:szCs w:val="18"/>
              </w:rPr>
            </w:pPr>
          </w:p>
          <w:p w:rsidR="008E01DD" w:rsidRPr="00E17781" w:rsidRDefault="008E01DD" w:rsidP="0098665F">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5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8E01DD" w:rsidRPr="00E17781" w:rsidRDefault="008E01DD" w:rsidP="0098665F">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56" w:type="pct"/>
            <w:tcBorders>
              <w:top w:val="nil"/>
              <w:left w:val="nil"/>
              <w:bottom w:val="single" w:sz="4" w:space="0" w:color="auto"/>
              <w:right w:val="single" w:sz="4" w:space="0" w:color="auto"/>
            </w:tcBorders>
            <w:shd w:val="clear" w:color="auto" w:fill="AEAAAA" w:themeFill="background2" w:themeFillShade="BF"/>
            <w:vAlign w:val="center"/>
            <w:hideMark/>
          </w:tcPr>
          <w:p w:rsidR="008E01DD" w:rsidRPr="00E17781" w:rsidRDefault="008E01DD" w:rsidP="0098665F">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56" w:type="pct"/>
            <w:tcBorders>
              <w:top w:val="nil"/>
              <w:left w:val="nil"/>
              <w:bottom w:val="single" w:sz="4" w:space="0" w:color="auto"/>
              <w:right w:val="single" w:sz="4" w:space="0" w:color="auto"/>
            </w:tcBorders>
            <w:shd w:val="clear" w:color="auto" w:fill="AEAAAA" w:themeFill="background2" w:themeFillShade="BF"/>
            <w:vAlign w:val="center"/>
            <w:hideMark/>
          </w:tcPr>
          <w:p w:rsidR="008E01DD" w:rsidRPr="00E17781" w:rsidRDefault="008E01DD" w:rsidP="0098665F">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53" w:type="pct"/>
            <w:tcBorders>
              <w:top w:val="single" w:sz="4" w:space="0" w:color="auto"/>
              <w:left w:val="nil"/>
              <w:bottom w:val="single" w:sz="4" w:space="0" w:color="auto"/>
              <w:right w:val="single" w:sz="4" w:space="0" w:color="auto"/>
            </w:tcBorders>
            <w:shd w:val="clear" w:color="auto" w:fill="AEAAAA" w:themeFill="background2" w:themeFillShade="BF"/>
          </w:tcPr>
          <w:p w:rsidR="008E01DD" w:rsidRPr="00E17781" w:rsidRDefault="008E01DD" w:rsidP="0098665F">
            <w:pPr>
              <w:spacing w:after="0"/>
              <w:jc w:val="center"/>
              <w:rPr>
                <w:rFonts w:eastAsia="Times New Roman" w:cs="Calibri"/>
                <w:b/>
                <w:bCs/>
                <w:color w:val="000000"/>
                <w:sz w:val="18"/>
                <w:szCs w:val="18"/>
              </w:rPr>
            </w:pPr>
          </w:p>
          <w:p w:rsidR="008E01DD" w:rsidRPr="00E17781" w:rsidRDefault="008E01DD" w:rsidP="0098665F">
            <w:pPr>
              <w:rPr>
                <w:rFonts w:eastAsia="Times New Roman" w:cs="Calibri"/>
                <w:b/>
                <w:sz w:val="18"/>
                <w:szCs w:val="18"/>
              </w:rPr>
            </w:pPr>
            <w:r w:rsidRPr="00E17781">
              <w:rPr>
                <w:rFonts w:eastAsia="Times New Roman" w:cs="Calibri"/>
                <w:b/>
                <w:sz w:val="18"/>
                <w:szCs w:val="18"/>
              </w:rPr>
              <w:t>2019</w:t>
            </w:r>
          </w:p>
        </w:tc>
      </w:tr>
      <w:tr w:rsidR="008E01DD" w:rsidRPr="006105C6" w:rsidTr="00E77F12">
        <w:trPr>
          <w:trHeight w:val="264"/>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8E01DD" w:rsidRPr="00D80888" w:rsidRDefault="008E01DD" w:rsidP="008E01DD">
            <w:pPr>
              <w:spacing w:after="0" w:line="240" w:lineRule="auto"/>
              <w:rPr>
                <w:rFonts w:eastAsia="Times New Roman" w:cs="Times New Roman"/>
                <w:color w:val="000000"/>
              </w:rPr>
            </w:pPr>
            <w:r>
              <w:rPr>
                <w:rFonts w:eastAsia="Times New Roman" w:cs="Times New Roman"/>
                <w:color w:val="000000"/>
              </w:rPr>
              <w:t>İletişimi güçlendirici etkinlikleri(tiyatro,şiir dinletisi) sayısı</w:t>
            </w:r>
          </w:p>
        </w:tc>
        <w:tc>
          <w:tcPr>
            <w:tcW w:w="272"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2"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3"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3</w:t>
            </w:r>
          </w:p>
        </w:tc>
      </w:tr>
      <w:tr w:rsidR="008E01DD" w:rsidRPr="006105C6" w:rsidTr="00E77F12">
        <w:trPr>
          <w:trHeight w:val="264"/>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8E01DD" w:rsidRPr="00D80888" w:rsidRDefault="008E01DD" w:rsidP="0098665F">
            <w:pPr>
              <w:spacing w:after="0" w:line="240" w:lineRule="auto"/>
              <w:rPr>
                <w:rFonts w:eastAsia="Times New Roman" w:cs="Times New Roman"/>
                <w:color w:val="000000"/>
              </w:rPr>
            </w:pPr>
            <w:r>
              <w:rPr>
                <w:rFonts w:eastAsia="Times New Roman" w:cs="Times New Roman"/>
                <w:color w:val="000000"/>
              </w:rPr>
              <w:t xml:space="preserve">Futbol, voleybol turnuva sayıları </w:t>
            </w:r>
          </w:p>
        </w:tc>
        <w:tc>
          <w:tcPr>
            <w:tcW w:w="272"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2"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53"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3</w:t>
            </w:r>
          </w:p>
        </w:tc>
      </w:tr>
      <w:tr w:rsidR="008E01DD" w:rsidRPr="006105C6" w:rsidTr="00E77F12">
        <w:trPr>
          <w:trHeight w:val="264"/>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8E01DD" w:rsidRPr="00D80888" w:rsidRDefault="008E01DD" w:rsidP="0098665F">
            <w:pPr>
              <w:spacing w:after="0" w:line="240" w:lineRule="auto"/>
              <w:rPr>
                <w:rFonts w:eastAsia="Times New Roman" w:cs="Times New Roman"/>
                <w:color w:val="000000"/>
              </w:rPr>
            </w:pPr>
            <w:r>
              <w:rPr>
                <w:rFonts w:eastAsia="Times New Roman" w:cs="Times New Roman"/>
                <w:color w:val="000000"/>
              </w:rPr>
              <w:t>Yaşlı ziyareti etkinlikleri</w:t>
            </w:r>
            <w:r w:rsidR="0098665F">
              <w:rPr>
                <w:rFonts w:eastAsia="Times New Roman" w:cs="Times New Roman"/>
                <w:color w:val="000000"/>
              </w:rPr>
              <w:t xml:space="preserve"> sayıs</w:t>
            </w:r>
          </w:p>
        </w:tc>
        <w:tc>
          <w:tcPr>
            <w:tcW w:w="272"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52"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53"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8E01DD" w:rsidRPr="006105C6" w:rsidTr="00E77F12">
        <w:trPr>
          <w:trHeight w:val="264"/>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8E01DD" w:rsidRDefault="008E01DD" w:rsidP="0098665F">
            <w:pPr>
              <w:spacing w:after="0" w:line="240" w:lineRule="auto"/>
              <w:rPr>
                <w:rFonts w:eastAsia="Times New Roman" w:cs="Times New Roman"/>
                <w:color w:val="000000"/>
              </w:rPr>
            </w:pPr>
            <w:r>
              <w:rPr>
                <w:rFonts w:eastAsia="Times New Roman" w:cs="Times New Roman"/>
                <w:color w:val="000000"/>
              </w:rPr>
              <w:t>İl içi sportif faaliyetlere katılım sayısı</w:t>
            </w:r>
          </w:p>
        </w:tc>
        <w:tc>
          <w:tcPr>
            <w:tcW w:w="272"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2"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3"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3</w:t>
            </w:r>
          </w:p>
        </w:tc>
      </w:tr>
      <w:tr w:rsidR="008E01DD" w:rsidRPr="006105C6" w:rsidTr="00E77F12">
        <w:trPr>
          <w:trHeight w:val="264"/>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8E01DD" w:rsidRDefault="008E01DD" w:rsidP="0098665F">
            <w:pPr>
              <w:spacing w:after="0" w:line="240" w:lineRule="auto"/>
              <w:rPr>
                <w:rFonts w:eastAsia="Times New Roman" w:cs="Times New Roman"/>
                <w:color w:val="000000"/>
              </w:rPr>
            </w:pPr>
            <w:r>
              <w:rPr>
                <w:rFonts w:eastAsia="Times New Roman" w:cs="Times New Roman"/>
                <w:color w:val="000000"/>
              </w:rPr>
              <w:t>Ulusal yarışmalara katılım sayısı</w:t>
            </w:r>
          </w:p>
        </w:tc>
        <w:tc>
          <w:tcPr>
            <w:tcW w:w="272"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2"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7</w:t>
            </w:r>
          </w:p>
        </w:tc>
        <w:tc>
          <w:tcPr>
            <w:tcW w:w="353"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8</w:t>
            </w:r>
          </w:p>
        </w:tc>
      </w:tr>
      <w:tr w:rsidR="008E01DD" w:rsidRPr="006105C6" w:rsidTr="00E77F12">
        <w:trPr>
          <w:trHeight w:val="264"/>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8E01DD" w:rsidRDefault="008E01DD" w:rsidP="0098665F">
            <w:pPr>
              <w:spacing w:after="0" w:line="240" w:lineRule="auto"/>
              <w:rPr>
                <w:rFonts w:eastAsia="Times New Roman" w:cs="Times New Roman"/>
                <w:color w:val="000000"/>
              </w:rPr>
            </w:pPr>
            <w:r>
              <w:rPr>
                <w:rFonts w:eastAsia="Times New Roman" w:cs="Times New Roman"/>
                <w:color w:val="000000"/>
              </w:rPr>
              <w:t>Ulusal faaliyetlerde alınan ödül sayısı</w:t>
            </w:r>
          </w:p>
        </w:tc>
        <w:tc>
          <w:tcPr>
            <w:tcW w:w="272"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2"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6" w:type="pct"/>
            <w:tcBorders>
              <w:top w:val="single" w:sz="4" w:space="0" w:color="auto"/>
              <w:left w:val="nil"/>
              <w:bottom w:val="single" w:sz="4" w:space="0" w:color="auto"/>
              <w:right w:val="single" w:sz="4" w:space="0" w:color="auto"/>
            </w:tcBorders>
            <w:shd w:val="clear" w:color="auto" w:fill="auto"/>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3" w:type="pct"/>
            <w:tcBorders>
              <w:top w:val="single" w:sz="4" w:space="0" w:color="auto"/>
              <w:left w:val="nil"/>
              <w:bottom w:val="single" w:sz="4" w:space="0" w:color="auto"/>
              <w:right w:val="single" w:sz="4" w:space="0" w:color="auto"/>
            </w:tcBorders>
            <w:vAlign w:val="center"/>
          </w:tcPr>
          <w:p w:rsidR="008E01DD" w:rsidRPr="006105C6" w:rsidRDefault="00E77F12" w:rsidP="00E77F12">
            <w:pPr>
              <w:spacing w:after="0" w:line="240" w:lineRule="auto"/>
              <w:jc w:val="center"/>
              <w:rPr>
                <w:rFonts w:eastAsia="Times New Roman" w:cs="Arial"/>
                <w:color w:val="000000"/>
                <w:sz w:val="18"/>
                <w:szCs w:val="18"/>
              </w:rPr>
            </w:pPr>
            <w:r>
              <w:rPr>
                <w:rFonts w:eastAsia="Times New Roman" w:cs="Arial"/>
                <w:color w:val="000000"/>
                <w:sz w:val="18"/>
                <w:szCs w:val="18"/>
              </w:rPr>
              <w:t>3</w:t>
            </w:r>
          </w:p>
        </w:tc>
      </w:tr>
    </w:tbl>
    <w:p w:rsidR="002D7A9A" w:rsidRDefault="002D7A9A" w:rsidP="008E01DD">
      <w:pPr>
        <w:rPr>
          <w:b/>
        </w:rPr>
      </w:pPr>
    </w:p>
    <w:p w:rsidR="008E01DD" w:rsidRPr="005539CD" w:rsidRDefault="008E01DD" w:rsidP="008E01DD">
      <w:pPr>
        <w:rPr>
          <w:u w:val="single"/>
        </w:rPr>
      </w:pPr>
      <w:r w:rsidRPr="005539CD">
        <w:rPr>
          <w:b/>
        </w:rPr>
        <w:t xml:space="preserve">Tedbirler  </w:t>
      </w:r>
      <w:r w:rsidR="007C5338">
        <w:rPr>
          <w:b/>
        </w:rPr>
        <w:t>1.</w:t>
      </w:r>
      <w:r w:rsidR="00D11D23">
        <w:rPr>
          <w:b/>
        </w:rPr>
        <w:t>2</w:t>
      </w:r>
      <w:r w:rsidRPr="005539CD">
        <w:rPr>
          <w:b/>
        </w:rPr>
        <w:t>.</w:t>
      </w:r>
      <w:r w:rsidR="001D6590">
        <w:rPr>
          <w:b/>
        </w:rPr>
        <w:t>1</w:t>
      </w:r>
      <w:r w:rsidRPr="005539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048"/>
      </w:tblGrid>
      <w:tr w:rsidR="008E01DD" w:rsidRPr="00124887" w:rsidTr="0098665F">
        <w:tc>
          <w:tcPr>
            <w:tcW w:w="667" w:type="pct"/>
            <w:shd w:val="clear" w:color="auto" w:fill="2E74B5" w:themeFill="accent1" w:themeFillShade="BF"/>
          </w:tcPr>
          <w:p w:rsidR="008E01DD" w:rsidRPr="00124887" w:rsidRDefault="008E01DD" w:rsidP="0098665F">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8E01DD" w:rsidRPr="00124887" w:rsidRDefault="008E01DD" w:rsidP="0098665F">
            <w:pPr>
              <w:spacing w:after="0"/>
              <w:contextualSpacing/>
              <w:jc w:val="center"/>
              <w:rPr>
                <w:b/>
                <w:bCs/>
                <w:color w:val="000000"/>
              </w:rPr>
            </w:pPr>
            <w:r w:rsidRPr="00124887">
              <w:rPr>
                <w:b/>
                <w:bCs/>
                <w:color w:val="000000"/>
              </w:rPr>
              <w:t>TEDBİRLER</w:t>
            </w:r>
          </w:p>
        </w:tc>
      </w:tr>
      <w:tr w:rsidR="008E01DD" w:rsidRPr="00124887" w:rsidTr="0098665F">
        <w:tc>
          <w:tcPr>
            <w:tcW w:w="667" w:type="pct"/>
          </w:tcPr>
          <w:p w:rsidR="008E01DD" w:rsidRPr="00124887" w:rsidRDefault="008E01DD" w:rsidP="0098665F">
            <w:pPr>
              <w:spacing w:after="0"/>
              <w:ind w:left="277"/>
              <w:contextualSpacing/>
              <w:jc w:val="left"/>
              <w:rPr>
                <w:b/>
                <w:bCs/>
              </w:rPr>
            </w:pPr>
            <w:r>
              <w:rPr>
                <w:b/>
                <w:bCs/>
              </w:rPr>
              <w:t>1</w:t>
            </w:r>
            <w:r w:rsidRPr="00124887">
              <w:rPr>
                <w:b/>
                <w:bCs/>
              </w:rPr>
              <w:t>.</w:t>
            </w:r>
          </w:p>
        </w:tc>
        <w:tc>
          <w:tcPr>
            <w:tcW w:w="4333" w:type="pct"/>
          </w:tcPr>
          <w:p w:rsidR="008E01DD" w:rsidRPr="00124887" w:rsidRDefault="008E01DD" w:rsidP="0098665F">
            <w:pPr>
              <w:spacing w:after="0"/>
            </w:pPr>
            <w:r>
              <w:t>Eğitim öğretim yılı başında etkinliklerin planlanması</w:t>
            </w:r>
          </w:p>
        </w:tc>
      </w:tr>
      <w:tr w:rsidR="008E01DD" w:rsidRPr="00124887" w:rsidTr="0098665F">
        <w:tc>
          <w:tcPr>
            <w:tcW w:w="667" w:type="pct"/>
          </w:tcPr>
          <w:p w:rsidR="008E01DD" w:rsidRDefault="008E01DD" w:rsidP="0098665F">
            <w:pPr>
              <w:spacing w:after="0"/>
              <w:ind w:left="277"/>
              <w:contextualSpacing/>
              <w:jc w:val="left"/>
              <w:rPr>
                <w:b/>
                <w:bCs/>
              </w:rPr>
            </w:pPr>
            <w:r>
              <w:rPr>
                <w:b/>
                <w:bCs/>
              </w:rPr>
              <w:t>2.</w:t>
            </w:r>
          </w:p>
        </w:tc>
        <w:tc>
          <w:tcPr>
            <w:tcW w:w="4333" w:type="pct"/>
          </w:tcPr>
          <w:p w:rsidR="008E01DD" w:rsidRDefault="008E01DD" w:rsidP="0098665F">
            <w:pPr>
              <w:spacing w:after="0"/>
            </w:pPr>
            <w:r>
              <w:t>Okul içi sportif turnuvaların düzenlenmesi</w:t>
            </w:r>
          </w:p>
        </w:tc>
      </w:tr>
      <w:tr w:rsidR="008E01DD" w:rsidRPr="00124887" w:rsidTr="0098665F">
        <w:tc>
          <w:tcPr>
            <w:tcW w:w="667" w:type="pct"/>
          </w:tcPr>
          <w:p w:rsidR="008E01DD" w:rsidRDefault="008E01DD" w:rsidP="0098665F">
            <w:pPr>
              <w:spacing w:after="0"/>
              <w:ind w:left="277"/>
              <w:contextualSpacing/>
              <w:jc w:val="left"/>
              <w:rPr>
                <w:b/>
                <w:bCs/>
              </w:rPr>
            </w:pPr>
            <w:r>
              <w:rPr>
                <w:b/>
                <w:bCs/>
              </w:rPr>
              <w:t>3.</w:t>
            </w:r>
          </w:p>
        </w:tc>
        <w:tc>
          <w:tcPr>
            <w:tcW w:w="4333" w:type="pct"/>
          </w:tcPr>
          <w:p w:rsidR="008E01DD" w:rsidRDefault="008E01DD" w:rsidP="0098665F">
            <w:pPr>
              <w:spacing w:after="0"/>
            </w:pPr>
            <w:r>
              <w:t>Yarışmalar katılımın sağlanması</w:t>
            </w:r>
          </w:p>
        </w:tc>
      </w:tr>
    </w:tbl>
    <w:p w:rsidR="002D7A9A" w:rsidRDefault="002D7A9A" w:rsidP="0098665F">
      <w:pPr>
        <w:rPr>
          <w:b/>
        </w:rPr>
      </w:pPr>
    </w:p>
    <w:p w:rsidR="0098665F" w:rsidRDefault="0098665F" w:rsidP="0098665F">
      <w:pPr>
        <w:rPr>
          <w:b/>
        </w:rPr>
      </w:pPr>
      <w:r>
        <w:rPr>
          <w:b/>
        </w:rPr>
        <w:t>AMAÇ-1.3.Yetişkinler İçin Mesleki Kurslar</w:t>
      </w:r>
    </w:p>
    <w:p w:rsidR="00D11D23" w:rsidRPr="003B6002" w:rsidRDefault="0098665F" w:rsidP="0098665F">
      <w:pPr>
        <w:rPr>
          <w:b/>
        </w:rPr>
      </w:pPr>
      <w:r>
        <w:rPr>
          <w:b/>
        </w:rPr>
        <w:tab/>
      </w:r>
      <w:r>
        <w:t>Velilerimizin ekonomik olarak iyileştirmek, meslek edindirmek, eğitim öğretime bakış açılarını olumlu yönde değiştirmek.</w:t>
      </w:r>
    </w:p>
    <w:p w:rsidR="0098665F" w:rsidRDefault="0098665F" w:rsidP="0098665F">
      <w:pPr>
        <w:rPr>
          <w:b/>
        </w:rPr>
      </w:pPr>
      <w:r w:rsidRPr="005539CD">
        <w:rPr>
          <w:b/>
        </w:rPr>
        <w:t>HEDEF_</w:t>
      </w:r>
      <w:r w:rsidR="006D117F">
        <w:rPr>
          <w:b/>
        </w:rPr>
        <w:t>1.</w:t>
      </w:r>
      <w:r w:rsidR="00D11D23">
        <w:rPr>
          <w:b/>
        </w:rPr>
        <w:t>3</w:t>
      </w:r>
      <w:r w:rsidRPr="005539CD">
        <w:rPr>
          <w:b/>
        </w:rPr>
        <w:t>.</w:t>
      </w:r>
      <w:r w:rsidR="003B6002">
        <w:rPr>
          <w:b/>
        </w:rPr>
        <w:t>1</w:t>
      </w:r>
      <w:r w:rsidRPr="005539CD">
        <w:rPr>
          <w:b/>
        </w:rPr>
        <w:t xml:space="preserve">: </w:t>
      </w:r>
    </w:p>
    <w:p w:rsidR="002D7A9A" w:rsidRDefault="00D11D23" w:rsidP="001D6590">
      <w:r>
        <w:t xml:space="preserve">Meslekİ kursların açılmasını sağlamak </w:t>
      </w:r>
    </w:p>
    <w:p w:rsidR="00796E0D" w:rsidRDefault="00796E0D" w:rsidP="001D6590">
      <w:pPr>
        <w:rPr>
          <w:b/>
        </w:rPr>
      </w:pPr>
    </w:p>
    <w:p w:rsidR="00796E0D" w:rsidRDefault="00796E0D" w:rsidP="001D6590">
      <w:pPr>
        <w:rPr>
          <w:b/>
        </w:rPr>
      </w:pPr>
    </w:p>
    <w:p w:rsidR="00796E0D" w:rsidRDefault="00796E0D" w:rsidP="001D6590">
      <w:pPr>
        <w:rPr>
          <w:b/>
        </w:rPr>
      </w:pPr>
    </w:p>
    <w:p w:rsidR="001D6590" w:rsidRPr="005539CD" w:rsidRDefault="001D6590" w:rsidP="001D6590">
      <w:pPr>
        <w:rPr>
          <w:b/>
          <w:sz w:val="18"/>
          <w:szCs w:val="18"/>
        </w:rPr>
      </w:pPr>
      <w:r w:rsidRPr="005539CD">
        <w:rPr>
          <w:b/>
        </w:rPr>
        <w:t xml:space="preserve">PERFORMANS GÖSTERGELERİ </w:t>
      </w:r>
      <w:r w:rsidR="006D117F">
        <w:rPr>
          <w:b/>
        </w:rPr>
        <w:t>1.</w:t>
      </w:r>
      <w:r>
        <w:rPr>
          <w:b/>
        </w:rPr>
        <w:t>3</w:t>
      </w:r>
      <w:r w:rsidRPr="005539CD">
        <w:rPr>
          <w:b/>
        </w:rPr>
        <w:t>.</w:t>
      </w:r>
      <w:r w:rsidR="003B6002">
        <w:rPr>
          <w:b/>
        </w:rPr>
        <w:t>1</w:t>
      </w:r>
      <w:r w:rsidRPr="005539CD">
        <w:rPr>
          <w:b/>
        </w:rPr>
        <w:t>.:</w:t>
      </w:r>
    </w:p>
    <w:tbl>
      <w:tblPr>
        <w:tblW w:w="5000" w:type="pct"/>
        <w:tblInd w:w="-214" w:type="dxa"/>
        <w:tblCellMar>
          <w:left w:w="70" w:type="dxa"/>
          <w:right w:w="70" w:type="dxa"/>
        </w:tblCellMar>
        <w:tblLook w:val="04A0"/>
      </w:tblPr>
      <w:tblGrid>
        <w:gridCol w:w="5448"/>
        <w:gridCol w:w="501"/>
        <w:gridCol w:w="648"/>
        <w:gridCol w:w="652"/>
        <w:gridCol w:w="656"/>
        <w:gridCol w:w="656"/>
        <w:gridCol w:w="650"/>
      </w:tblGrid>
      <w:tr w:rsidR="001D6590" w:rsidRPr="006105C6" w:rsidTr="00411298">
        <w:trPr>
          <w:trHeight w:val="367"/>
        </w:trPr>
        <w:tc>
          <w:tcPr>
            <w:tcW w:w="2957"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1D6590" w:rsidRPr="00654716" w:rsidRDefault="001D6590" w:rsidP="00411298">
            <w:pPr>
              <w:spacing w:after="0" w:line="240" w:lineRule="auto"/>
              <w:jc w:val="center"/>
              <w:rPr>
                <w:rFonts w:eastAsia="Times New Roman" w:cs="Arial"/>
                <w:b/>
                <w:bCs/>
                <w:color w:val="000000"/>
              </w:rPr>
            </w:pPr>
            <w:r w:rsidRPr="00654716">
              <w:rPr>
                <w:rFonts w:eastAsia="Times New Roman" w:cs="Arial"/>
                <w:b/>
                <w:bCs/>
                <w:color w:val="000000"/>
              </w:rPr>
              <w:lastRenderedPageBreak/>
              <w:t>PERFORMANS GÖSTERGELERİ</w:t>
            </w:r>
          </w:p>
        </w:tc>
        <w:tc>
          <w:tcPr>
            <w:tcW w:w="272" w:type="pct"/>
            <w:tcBorders>
              <w:top w:val="single" w:sz="4" w:space="0" w:color="auto"/>
              <w:left w:val="nil"/>
              <w:bottom w:val="single" w:sz="4" w:space="0" w:color="auto"/>
              <w:right w:val="nil"/>
            </w:tcBorders>
            <w:shd w:val="clear" w:color="auto" w:fill="2E74B5" w:themeFill="accent1" w:themeFillShade="BF"/>
          </w:tcPr>
          <w:p w:rsidR="001D6590" w:rsidRPr="00654716" w:rsidRDefault="001D6590" w:rsidP="00411298">
            <w:pPr>
              <w:spacing w:after="0" w:line="240" w:lineRule="auto"/>
              <w:jc w:val="center"/>
              <w:rPr>
                <w:rFonts w:eastAsia="Times New Roman" w:cs="Arial"/>
                <w:b/>
                <w:bCs/>
                <w:color w:val="FFFFFF" w:themeColor="background1"/>
                <w:sz w:val="24"/>
                <w:szCs w:val="24"/>
              </w:rPr>
            </w:pPr>
          </w:p>
        </w:tc>
        <w:tc>
          <w:tcPr>
            <w:tcW w:w="352" w:type="pct"/>
            <w:tcBorders>
              <w:top w:val="single" w:sz="4" w:space="0" w:color="auto"/>
              <w:left w:val="nil"/>
              <w:bottom w:val="single" w:sz="4" w:space="0" w:color="auto"/>
              <w:right w:val="nil"/>
            </w:tcBorders>
            <w:shd w:val="clear" w:color="auto" w:fill="2E74B5" w:themeFill="accent1" w:themeFillShade="BF"/>
          </w:tcPr>
          <w:p w:rsidR="001D6590" w:rsidRPr="00654716" w:rsidRDefault="001D6590" w:rsidP="00411298">
            <w:pPr>
              <w:spacing w:after="0" w:line="240" w:lineRule="auto"/>
              <w:jc w:val="center"/>
              <w:rPr>
                <w:rFonts w:eastAsia="Times New Roman" w:cs="Arial"/>
                <w:b/>
                <w:bCs/>
                <w:color w:val="FFFFFF" w:themeColor="background1"/>
                <w:sz w:val="24"/>
                <w:szCs w:val="24"/>
              </w:rPr>
            </w:pPr>
          </w:p>
        </w:tc>
        <w:tc>
          <w:tcPr>
            <w:tcW w:w="1419"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1D6590" w:rsidRPr="00654716" w:rsidRDefault="001D6590" w:rsidP="00411298">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1D6590" w:rsidRPr="00E17781" w:rsidTr="00411298">
        <w:trPr>
          <w:trHeight w:val="488"/>
        </w:trPr>
        <w:tc>
          <w:tcPr>
            <w:tcW w:w="295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6590" w:rsidRPr="006105C6" w:rsidRDefault="001D6590" w:rsidP="00411298">
            <w:pPr>
              <w:spacing w:after="0" w:line="240" w:lineRule="auto"/>
              <w:rPr>
                <w:rFonts w:eastAsia="Times New Roman" w:cs="Arial"/>
                <w:b/>
                <w:bCs/>
                <w:color w:val="000000"/>
                <w:sz w:val="18"/>
                <w:szCs w:val="18"/>
              </w:rPr>
            </w:pPr>
          </w:p>
        </w:tc>
        <w:tc>
          <w:tcPr>
            <w:tcW w:w="272" w:type="pct"/>
            <w:tcBorders>
              <w:top w:val="nil"/>
              <w:left w:val="nil"/>
              <w:bottom w:val="single" w:sz="4" w:space="0" w:color="auto"/>
              <w:right w:val="single" w:sz="4" w:space="0" w:color="auto"/>
            </w:tcBorders>
            <w:shd w:val="clear" w:color="auto" w:fill="FFFF00"/>
            <w:vAlign w:val="center"/>
            <w:hideMark/>
          </w:tcPr>
          <w:p w:rsidR="001D6590" w:rsidRPr="00E17781" w:rsidRDefault="001D6590" w:rsidP="00411298">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52" w:type="pct"/>
            <w:tcBorders>
              <w:top w:val="single" w:sz="4" w:space="0" w:color="auto"/>
              <w:left w:val="nil"/>
              <w:bottom w:val="single" w:sz="4" w:space="0" w:color="auto"/>
              <w:right w:val="single" w:sz="4" w:space="0" w:color="auto"/>
            </w:tcBorders>
            <w:shd w:val="clear" w:color="auto" w:fill="AEAAAA" w:themeFill="background2" w:themeFillShade="BF"/>
          </w:tcPr>
          <w:p w:rsidR="001D6590" w:rsidRPr="00E17781" w:rsidRDefault="001D6590" w:rsidP="00411298">
            <w:pPr>
              <w:spacing w:after="0"/>
              <w:jc w:val="left"/>
              <w:rPr>
                <w:rFonts w:eastAsia="Times New Roman" w:cs="Calibri"/>
                <w:b/>
                <w:bCs/>
                <w:color w:val="000000"/>
                <w:sz w:val="18"/>
                <w:szCs w:val="18"/>
              </w:rPr>
            </w:pPr>
          </w:p>
          <w:p w:rsidR="001D6590" w:rsidRPr="00E17781" w:rsidRDefault="001D6590" w:rsidP="00411298">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5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D6590" w:rsidRPr="00E17781" w:rsidRDefault="001D6590" w:rsidP="00411298">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56" w:type="pct"/>
            <w:tcBorders>
              <w:top w:val="nil"/>
              <w:left w:val="nil"/>
              <w:bottom w:val="single" w:sz="4" w:space="0" w:color="auto"/>
              <w:right w:val="single" w:sz="4" w:space="0" w:color="auto"/>
            </w:tcBorders>
            <w:shd w:val="clear" w:color="auto" w:fill="AEAAAA" w:themeFill="background2" w:themeFillShade="BF"/>
            <w:vAlign w:val="center"/>
            <w:hideMark/>
          </w:tcPr>
          <w:p w:rsidR="001D6590" w:rsidRPr="00E17781" w:rsidRDefault="001D6590" w:rsidP="00411298">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56" w:type="pct"/>
            <w:tcBorders>
              <w:top w:val="nil"/>
              <w:left w:val="nil"/>
              <w:bottom w:val="single" w:sz="4" w:space="0" w:color="auto"/>
              <w:right w:val="single" w:sz="4" w:space="0" w:color="auto"/>
            </w:tcBorders>
            <w:shd w:val="clear" w:color="auto" w:fill="AEAAAA" w:themeFill="background2" w:themeFillShade="BF"/>
            <w:vAlign w:val="center"/>
            <w:hideMark/>
          </w:tcPr>
          <w:p w:rsidR="001D6590" w:rsidRPr="00E17781" w:rsidRDefault="001D6590" w:rsidP="00411298">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53" w:type="pct"/>
            <w:tcBorders>
              <w:top w:val="single" w:sz="4" w:space="0" w:color="auto"/>
              <w:left w:val="nil"/>
              <w:bottom w:val="single" w:sz="4" w:space="0" w:color="auto"/>
              <w:right w:val="single" w:sz="4" w:space="0" w:color="auto"/>
            </w:tcBorders>
            <w:shd w:val="clear" w:color="auto" w:fill="AEAAAA" w:themeFill="background2" w:themeFillShade="BF"/>
          </w:tcPr>
          <w:p w:rsidR="001D6590" w:rsidRPr="00E17781" w:rsidRDefault="001D6590" w:rsidP="00411298">
            <w:pPr>
              <w:spacing w:after="0"/>
              <w:jc w:val="center"/>
              <w:rPr>
                <w:rFonts w:eastAsia="Times New Roman" w:cs="Calibri"/>
                <w:b/>
                <w:bCs/>
                <w:color w:val="000000"/>
                <w:sz w:val="18"/>
                <w:szCs w:val="18"/>
              </w:rPr>
            </w:pPr>
          </w:p>
          <w:p w:rsidR="001D6590" w:rsidRPr="00E17781" w:rsidRDefault="001D6590" w:rsidP="00411298">
            <w:pPr>
              <w:rPr>
                <w:rFonts w:eastAsia="Times New Roman" w:cs="Calibri"/>
                <w:b/>
                <w:sz w:val="18"/>
                <w:szCs w:val="18"/>
              </w:rPr>
            </w:pPr>
            <w:r w:rsidRPr="00E17781">
              <w:rPr>
                <w:rFonts w:eastAsia="Times New Roman" w:cs="Calibri"/>
                <w:b/>
                <w:sz w:val="18"/>
                <w:szCs w:val="18"/>
              </w:rPr>
              <w:t>2019</w:t>
            </w:r>
          </w:p>
        </w:tc>
      </w:tr>
      <w:tr w:rsidR="002A0BAC" w:rsidRPr="006105C6" w:rsidTr="003B6002">
        <w:trPr>
          <w:trHeight w:val="339"/>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2A0BAC" w:rsidRPr="00D80888" w:rsidRDefault="002A0BAC" w:rsidP="002A0BAC">
            <w:pPr>
              <w:spacing w:after="0" w:line="240" w:lineRule="auto"/>
              <w:rPr>
                <w:rFonts w:eastAsia="Times New Roman" w:cs="Times New Roman"/>
                <w:color w:val="000000"/>
              </w:rPr>
            </w:pPr>
            <w:r w:rsidRPr="002D7A9A">
              <w:rPr>
                <w:rFonts w:eastAsia="Times New Roman" w:cs="Times New Roman"/>
                <w:color w:val="000000"/>
                <w:sz w:val="20"/>
              </w:rPr>
              <w:t>Eğitim öğretim çevremizdeki yetişkinlere yönelik açılan mesleki kurs sayısı</w:t>
            </w:r>
          </w:p>
        </w:tc>
        <w:tc>
          <w:tcPr>
            <w:tcW w:w="272" w:type="pct"/>
            <w:tcBorders>
              <w:top w:val="single" w:sz="4" w:space="0" w:color="auto"/>
              <w:left w:val="nil"/>
              <w:bottom w:val="single" w:sz="4" w:space="0" w:color="auto"/>
              <w:right w:val="single" w:sz="4" w:space="0" w:color="auto"/>
            </w:tcBorders>
            <w:shd w:val="clear" w:color="auto" w:fill="auto"/>
            <w:vAlign w:val="center"/>
          </w:tcPr>
          <w:p w:rsidR="002A0BAC"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2" w:type="pct"/>
            <w:tcBorders>
              <w:top w:val="single" w:sz="4" w:space="0" w:color="auto"/>
              <w:left w:val="nil"/>
              <w:bottom w:val="single" w:sz="4" w:space="0" w:color="auto"/>
              <w:right w:val="single" w:sz="4" w:space="0" w:color="auto"/>
            </w:tcBorders>
            <w:vAlign w:val="center"/>
          </w:tcPr>
          <w:p w:rsidR="002A0BAC"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A0BAC"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6" w:type="pct"/>
            <w:tcBorders>
              <w:top w:val="single" w:sz="4" w:space="0" w:color="auto"/>
              <w:left w:val="nil"/>
              <w:bottom w:val="single" w:sz="4" w:space="0" w:color="auto"/>
              <w:right w:val="single" w:sz="4" w:space="0" w:color="auto"/>
            </w:tcBorders>
            <w:shd w:val="clear" w:color="auto" w:fill="auto"/>
            <w:vAlign w:val="center"/>
          </w:tcPr>
          <w:p w:rsidR="002A0BAC"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6" w:type="pct"/>
            <w:tcBorders>
              <w:top w:val="single" w:sz="4" w:space="0" w:color="auto"/>
              <w:left w:val="nil"/>
              <w:bottom w:val="single" w:sz="4" w:space="0" w:color="auto"/>
              <w:right w:val="single" w:sz="4" w:space="0" w:color="auto"/>
            </w:tcBorders>
            <w:shd w:val="clear" w:color="auto" w:fill="auto"/>
            <w:vAlign w:val="center"/>
          </w:tcPr>
          <w:p w:rsidR="002A0BAC"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3" w:type="pct"/>
            <w:tcBorders>
              <w:top w:val="single" w:sz="4" w:space="0" w:color="auto"/>
              <w:left w:val="nil"/>
              <w:bottom w:val="single" w:sz="4" w:space="0" w:color="auto"/>
              <w:right w:val="single" w:sz="4" w:space="0" w:color="auto"/>
            </w:tcBorders>
            <w:vAlign w:val="center"/>
          </w:tcPr>
          <w:p w:rsidR="002A0BAC"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r>
    </w:tbl>
    <w:p w:rsidR="001D6590" w:rsidRDefault="001D6590" w:rsidP="001D6590">
      <w:pPr>
        <w:rPr>
          <w:b/>
        </w:rPr>
      </w:pPr>
    </w:p>
    <w:p w:rsidR="001D6590" w:rsidRPr="005539CD" w:rsidRDefault="001D6590" w:rsidP="001D6590">
      <w:pPr>
        <w:rPr>
          <w:u w:val="single"/>
        </w:rPr>
      </w:pPr>
      <w:r w:rsidRPr="005539CD">
        <w:rPr>
          <w:b/>
        </w:rPr>
        <w:t xml:space="preserve">Tedbirler </w:t>
      </w:r>
      <w:r w:rsidR="006D117F">
        <w:rPr>
          <w:b/>
        </w:rPr>
        <w:t>1.</w:t>
      </w:r>
      <w:r>
        <w:rPr>
          <w:b/>
        </w:rPr>
        <w:t>3</w:t>
      </w:r>
      <w:r w:rsidRPr="005539CD">
        <w:rPr>
          <w:b/>
        </w:rPr>
        <w:t>.</w:t>
      </w:r>
      <w:r w:rsidR="003B6002">
        <w:rPr>
          <w:b/>
        </w:rPr>
        <w:t>1</w:t>
      </w:r>
      <w:r w:rsidRPr="005539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048"/>
      </w:tblGrid>
      <w:tr w:rsidR="001D6590" w:rsidRPr="00124887" w:rsidTr="00411298">
        <w:tc>
          <w:tcPr>
            <w:tcW w:w="667" w:type="pct"/>
            <w:shd w:val="clear" w:color="auto" w:fill="2E74B5" w:themeFill="accent1" w:themeFillShade="BF"/>
          </w:tcPr>
          <w:p w:rsidR="001D6590" w:rsidRPr="00124887" w:rsidRDefault="001D6590" w:rsidP="00411298">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1D6590" w:rsidRPr="00124887" w:rsidRDefault="001D6590" w:rsidP="00411298">
            <w:pPr>
              <w:spacing w:after="0"/>
              <w:contextualSpacing/>
              <w:jc w:val="center"/>
              <w:rPr>
                <w:b/>
                <w:bCs/>
                <w:color w:val="000000"/>
              </w:rPr>
            </w:pPr>
            <w:r w:rsidRPr="00124887">
              <w:rPr>
                <w:b/>
                <w:bCs/>
                <w:color w:val="000000"/>
              </w:rPr>
              <w:t>TEDBİRLER</w:t>
            </w:r>
          </w:p>
        </w:tc>
      </w:tr>
      <w:tr w:rsidR="002A0BAC" w:rsidRPr="00124887" w:rsidTr="00411298">
        <w:tc>
          <w:tcPr>
            <w:tcW w:w="667" w:type="pct"/>
          </w:tcPr>
          <w:p w:rsidR="006D117F" w:rsidRDefault="006D117F" w:rsidP="00411298">
            <w:pPr>
              <w:spacing w:after="0"/>
              <w:ind w:left="277"/>
              <w:contextualSpacing/>
              <w:jc w:val="left"/>
              <w:rPr>
                <w:b/>
                <w:bCs/>
              </w:rPr>
            </w:pPr>
          </w:p>
          <w:p w:rsidR="002A0BAC" w:rsidRDefault="006D117F" w:rsidP="00411298">
            <w:pPr>
              <w:spacing w:after="0"/>
              <w:ind w:left="277"/>
              <w:contextualSpacing/>
              <w:jc w:val="left"/>
              <w:rPr>
                <w:b/>
                <w:bCs/>
              </w:rPr>
            </w:pPr>
            <w:r>
              <w:rPr>
                <w:b/>
                <w:bCs/>
              </w:rPr>
              <w:t>1</w:t>
            </w:r>
            <w:r w:rsidR="002A0BAC">
              <w:rPr>
                <w:b/>
                <w:bCs/>
              </w:rPr>
              <w:t>.</w:t>
            </w:r>
          </w:p>
        </w:tc>
        <w:tc>
          <w:tcPr>
            <w:tcW w:w="4333" w:type="pct"/>
          </w:tcPr>
          <w:p w:rsidR="002A0BAC" w:rsidRDefault="002A0BAC" w:rsidP="00411298">
            <w:pPr>
              <w:spacing w:after="0"/>
            </w:pPr>
            <w:r>
              <w:t>Eğitim öğretim yılı başında kursların açılmasını sağlamak</w:t>
            </w:r>
          </w:p>
        </w:tc>
      </w:tr>
    </w:tbl>
    <w:p w:rsidR="00BC5DF9" w:rsidRDefault="00BC5DF9" w:rsidP="00E025BD">
      <w:pPr>
        <w:tabs>
          <w:tab w:val="left" w:pos="9822"/>
        </w:tabs>
      </w:pPr>
    </w:p>
    <w:p w:rsidR="00164DC2" w:rsidRPr="009536A0" w:rsidRDefault="00164DC2" w:rsidP="00164DC2">
      <w:pPr>
        <w:rPr>
          <w:rFonts w:cs="Times New Roman"/>
          <w:b/>
        </w:rPr>
      </w:pPr>
      <w:r w:rsidRPr="005539CD">
        <w:rPr>
          <w:rFonts w:cs="Times New Roman"/>
          <w:b/>
        </w:rPr>
        <w:t>AMAÇ-</w:t>
      </w:r>
      <w:r>
        <w:rPr>
          <w:rFonts w:cs="Times New Roman"/>
          <w:b/>
        </w:rPr>
        <w:t>1.4</w:t>
      </w:r>
      <w:r w:rsidRPr="005539CD">
        <w:rPr>
          <w:rFonts w:cs="Times New Roman"/>
          <w:b/>
        </w:rPr>
        <w:t>:</w:t>
      </w:r>
      <w:r w:rsidRPr="009536A0">
        <w:rPr>
          <w:b/>
        </w:rPr>
        <w:t xml:space="preserve"> </w:t>
      </w:r>
      <w:r>
        <w:rPr>
          <w:b/>
        </w:rPr>
        <w:t>Değerler Eğitimi</w:t>
      </w:r>
    </w:p>
    <w:p w:rsidR="002D7A9A" w:rsidRDefault="00164DC2" w:rsidP="00164DC2">
      <w:pPr>
        <w:tabs>
          <w:tab w:val="left" w:pos="9822"/>
        </w:tabs>
      </w:pPr>
      <w:r>
        <w:t>Gökçegöz, ilkokul ve ortaokul öğrencilerinin sağlıklı kişiliğin temel taşlarını oluşturan toplumsal değerler konusunda kazanımlarını ve farkındalık düzeylerini arttırmak</w:t>
      </w:r>
      <w:r w:rsidR="002D7A9A">
        <w:t>.</w:t>
      </w:r>
    </w:p>
    <w:p w:rsidR="00164DC2" w:rsidRDefault="00164DC2" w:rsidP="00164DC2">
      <w:pPr>
        <w:rPr>
          <w:b/>
        </w:rPr>
      </w:pPr>
      <w:r w:rsidRPr="005539CD">
        <w:rPr>
          <w:b/>
        </w:rPr>
        <w:t>HEDEF_</w:t>
      </w:r>
      <w:r>
        <w:rPr>
          <w:b/>
        </w:rPr>
        <w:t>1.4</w:t>
      </w:r>
      <w:r w:rsidRPr="005539CD">
        <w:rPr>
          <w:b/>
        </w:rPr>
        <w:t>.</w:t>
      </w:r>
      <w:r>
        <w:rPr>
          <w:b/>
        </w:rPr>
        <w:t>1</w:t>
      </w:r>
      <w:r w:rsidRPr="005539CD">
        <w:rPr>
          <w:b/>
        </w:rPr>
        <w:t xml:space="preserve">: </w:t>
      </w:r>
    </w:p>
    <w:p w:rsidR="002D7A9A" w:rsidRDefault="00164DC2" w:rsidP="00164DC2">
      <w:r>
        <w:t>Akademik bilgi ve gerçek hayatta rehberlik edecek ahlaki değerlerle donatılmış öğrenciler yetiştirmek</w:t>
      </w:r>
      <w:r w:rsidR="002D7A9A">
        <w:t>.</w:t>
      </w:r>
    </w:p>
    <w:p w:rsidR="00164DC2" w:rsidRPr="005539CD" w:rsidRDefault="00164DC2" w:rsidP="00164DC2">
      <w:pPr>
        <w:rPr>
          <w:b/>
          <w:sz w:val="18"/>
          <w:szCs w:val="18"/>
        </w:rPr>
      </w:pPr>
      <w:r w:rsidRPr="005539CD">
        <w:rPr>
          <w:b/>
        </w:rPr>
        <w:t xml:space="preserve">PERFORMANS GÖSTERGELERİ </w:t>
      </w:r>
      <w:r>
        <w:rPr>
          <w:b/>
        </w:rPr>
        <w:t>1.4</w:t>
      </w:r>
      <w:r w:rsidRPr="005539CD">
        <w:rPr>
          <w:b/>
        </w:rPr>
        <w:t>.</w:t>
      </w:r>
      <w:r>
        <w:rPr>
          <w:b/>
        </w:rPr>
        <w:t>1</w:t>
      </w:r>
      <w:r w:rsidRPr="005539CD">
        <w:rPr>
          <w:b/>
        </w:rPr>
        <w:t>.:</w:t>
      </w:r>
    </w:p>
    <w:tbl>
      <w:tblPr>
        <w:tblW w:w="5000" w:type="pct"/>
        <w:tblInd w:w="-214" w:type="dxa"/>
        <w:tblCellMar>
          <w:left w:w="70" w:type="dxa"/>
          <w:right w:w="70" w:type="dxa"/>
        </w:tblCellMar>
        <w:tblLook w:val="04A0"/>
      </w:tblPr>
      <w:tblGrid>
        <w:gridCol w:w="5448"/>
        <w:gridCol w:w="501"/>
        <w:gridCol w:w="648"/>
        <w:gridCol w:w="652"/>
        <w:gridCol w:w="656"/>
        <w:gridCol w:w="656"/>
        <w:gridCol w:w="650"/>
      </w:tblGrid>
      <w:tr w:rsidR="00164DC2" w:rsidRPr="006105C6" w:rsidTr="003D1F03">
        <w:trPr>
          <w:trHeight w:val="367"/>
        </w:trPr>
        <w:tc>
          <w:tcPr>
            <w:tcW w:w="2957"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164DC2" w:rsidRPr="00654716" w:rsidRDefault="00164DC2" w:rsidP="003D1F0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272" w:type="pct"/>
            <w:tcBorders>
              <w:top w:val="single" w:sz="4" w:space="0" w:color="auto"/>
              <w:left w:val="nil"/>
              <w:bottom w:val="single" w:sz="4" w:space="0" w:color="auto"/>
              <w:right w:val="nil"/>
            </w:tcBorders>
            <w:shd w:val="clear" w:color="auto" w:fill="2E74B5" w:themeFill="accent1" w:themeFillShade="BF"/>
          </w:tcPr>
          <w:p w:rsidR="00164DC2" w:rsidRPr="00654716" w:rsidRDefault="00164DC2" w:rsidP="003D1F03">
            <w:pPr>
              <w:spacing w:after="0" w:line="240" w:lineRule="auto"/>
              <w:jc w:val="center"/>
              <w:rPr>
                <w:rFonts w:eastAsia="Times New Roman" w:cs="Arial"/>
                <w:b/>
                <w:bCs/>
                <w:color w:val="FFFFFF" w:themeColor="background1"/>
                <w:sz w:val="24"/>
                <w:szCs w:val="24"/>
              </w:rPr>
            </w:pPr>
          </w:p>
        </w:tc>
        <w:tc>
          <w:tcPr>
            <w:tcW w:w="352" w:type="pct"/>
            <w:tcBorders>
              <w:top w:val="single" w:sz="4" w:space="0" w:color="auto"/>
              <w:left w:val="nil"/>
              <w:bottom w:val="single" w:sz="4" w:space="0" w:color="auto"/>
              <w:right w:val="nil"/>
            </w:tcBorders>
            <w:shd w:val="clear" w:color="auto" w:fill="2E74B5" w:themeFill="accent1" w:themeFillShade="BF"/>
          </w:tcPr>
          <w:p w:rsidR="00164DC2" w:rsidRPr="00654716" w:rsidRDefault="00164DC2" w:rsidP="003D1F03">
            <w:pPr>
              <w:spacing w:after="0" w:line="240" w:lineRule="auto"/>
              <w:jc w:val="center"/>
              <w:rPr>
                <w:rFonts w:eastAsia="Times New Roman" w:cs="Arial"/>
                <w:b/>
                <w:bCs/>
                <w:color w:val="FFFFFF" w:themeColor="background1"/>
                <w:sz w:val="24"/>
                <w:szCs w:val="24"/>
              </w:rPr>
            </w:pPr>
          </w:p>
        </w:tc>
        <w:tc>
          <w:tcPr>
            <w:tcW w:w="1419"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164DC2" w:rsidRPr="00654716" w:rsidRDefault="00164DC2" w:rsidP="003D1F0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164DC2" w:rsidRPr="00E17781" w:rsidTr="003D1F03">
        <w:trPr>
          <w:trHeight w:val="488"/>
        </w:trPr>
        <w:tc>
          <w:tcPr>
            <w:tcW w:w="295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64DC2" w:rsidRPr="006105C6" w:rsidRDefault="00164DC2" w:rsidP="003D1F03">
            <w:pPr>
              <w:spacing w:after="0" w:line="240" w:lineRule="auto"/>
              <w:rPr>
                <w:rFonts w:eastAsia="Times New Roman" w:cs="Arial"/>
                <w:b/>
                <w:bCs/>
                <w:color w:val="000000"/>
                <w:sz w:val="18"/>
                <w:szCs w:val="18"/>
              </w:rPr>
            </w:pPr>
          </w:p>
        </w:tc>
        <w:tc>
          <w:tcPr>
            <w:tcW w:w="272" w:type="pct"/>
            <w:tcBorders>
              <w:top w:val="nil"/>
              <w:left w:val="nil"/>
              <w:bottom w:val="single" w:sz="4" w:space="0" w:color="auto"/>
              <w:right w:val="single" w:sz="4" w:space="0" w:color="auto"/>
            </w:tcBorders>
            <w:shd w:val="clear" w:color="auto" w:fill="FFFF00"/>
            <w:vAlign w:val="center"/>
            <w:hideMark/>
          </w:tcPr>
          <w:p w:rsidR="00164DC2" w:rsidRPr="00E17781" w:rsidRDefault="00164DC2" w:rsidP="003D1F03">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52" w:type="pct"/>
            <w:tcBorders>
              <w:top w:val="single" w:sz="4" w:space="0" w:color="auto"/>
              <w:left w:val="nil"/>
              <w:bottom w:val="single" w:sz="4" w:space="0" w:color="auto"/>
              <w:right w:val="single" w:sz="4" w:space="0" w:color="auto"/>
            </w:tcBorders>
            <w:shd w:val="clear" w:color="auto" w:fill="AEAAAA" w:themeFill="background2" w:themeFillShade="BF"/>
          </w:tcPr>
          <w:p w:rsidR="00164DC2" w:rsidRPr="00E17781" w:rsidRDefault="00164DC2" w:rsidP="003D1F03">
            <w:pPr>
              <w:spacing w:after="0"/>
              <w:jc w:val="left"/>
              <w:rPr>
                <w:rFonts w:eastAsia="Times New Roman" w:cs="Calibri"/>
                <w:b/>
                <w:bCs/>
                <w:color w:val="000000"/>
                <w:sz w:val="18"/>
                <w:szCs w:val="18"/>
              </w:rPr>
            </w:pPr>
          </w:p>
          <w:p w:rsidR="00164DC2" w:rsidRPr="00E17781" w:rsidRDefault="00164DC2" w:rsidP="003D1F03">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5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64DC2" w:rsidRPr="00E17781" w:rsidRDefault="00164DC2" w:rsidP="003D1F03">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56" w:type="pct"/>
            <w:tcBorders>
              <w:top w:val="nil"/>
              <w:left w:val="nil"/>
              <w:bottom w:val="single" w:sz="4" w:space="0" w:color="auto"/>
              <w:right w:val="single" w:sz="4" w:space="0" w:color="auto"/>
            </w:tcBorders>
            <w:shd w:val="clear" w:color="auto" w:fill="AEAAAA" w:themeFill="background2" w:themeFillShade="BF"/>
            <w:vAlign w:val="center"/>
            <w:hideMark/>
          </w:tcPr>
          <w:p w:rsidR="00164DC2" w:rsidRPr="00E17781" w:rsidRDefault="00164DC2" w:rsidP="003D1F03">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56" w:type="pct"/>
            <w:tcBorders>
              <w:top w:val="nil"/>
              <w:left w:val="nil"/>
              <w:bottom w:val="single" w:sz="4" w:space="0" w:color="auto"/>
              <w:right w:val="single" w:sz="4" w:space="0" w:color="auto"/>
            </w:tcBorders>
            <w:shd w:val="clear" w:color="auto" w:fill="AEAAAA" w:themeFill="background2" w:themeFillShade="BF"/>
            <w:vAlign w:val="center"/>
            <w:hideMark/>
          </w:tcPr>
          <w:p w:rsidR="00164DC2" w:rsidRPr="00E17781" w:rsidRDefault="00164DC2" w:rsidP="003D1F03">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53" w:type="pct"/>
            <w:tcBorders>
              <w:top w:val="single" w:sz="4" w:space="0" w:color="auto"/>
              <w:left w:val="nil"/>
              <w:bottom w:val="single" w:sz="4" w:space="0" w:color="auto"/>
              <w:right w:val="single" w:sz="4" w:space="0" w:color="auto"/>
            </w:tcBorders>
            <w:shd w:val="clear" w:color="auto" w:fill="AEAAAA" w:themeFill="background2" w:themeFillShade="BF"/>
          </w:tcPr>
          <w:p w:rsidR="00164DC2" w:rsidRPr="00E17781" w:rsidRDefault="00164DC2" w:rsidP="003D1F03">
            <w:pPr>
              <w:spacing w:after="0"/>
              <w:jc w:val="center"/>
              <w:rPr>
                <w:rFonts w:eastAsia="Times New Roman" w:cs="Calibri"/>
                <w:b/>
                <w:bCs/>
                <w:color w:val="000000"/>
                <w:sz w:val="18"/>
                <w:szCs w:val="18"/>
              </w:rPr>
            </w:pPr>
          </w:p>
          <w:p w:rsidR="00164DC2" w:rsidRPr="00E17781" w:rsidRDefault="00164DC2" w:rsidP="003D1F03">
            <w:pPr>
              <w:rPr>
                <w:rFonts w:eastAsia="Times New Roman" w:cs="Calibri"/>
                <w:b/>
                <w:sz w:val="18"/>
                <w:szCs w:val="18"/>
              </w:rPr>
            </w:pPr>
            <w:r w:rsidRPr="00E17781">
              <w:rPr>
                <w:rFonts w:eastAsia="Times New Roman" w:cs="Calibri"/>
                <w:b/>
                <w:sz w:val="18"/>
                <w:szCs w:val="18"/>
              </w:rPr>
              <w:t>2019</w:t>
            </w:r>
          </w:p>
        </w:tc>
      </w:tr>
      <w:tr w:rsidR="00164DC2" w:rsidRPr="006105C6" w:rsidTr="003D1F03">
        <w:trPr>
          <w:trHeight w:val="339"/>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164DC2" w:rsidRPr="00D80888" w:rsidRDefault="00164DC2" w:rsidP="003D1F03">
            <w:pPr>
              <w:spacing w:after="0" w:line="240" w:lineRule="auto"/>
              <w:rPr>
                <w:rFonts w:eastAsia="Times New Roman" w:cs="Times New Roman"/>
                <w:color w:val="000000"/>
              </w:rPr>
            </w:pPr>
            <w:r>
              <w:t>Mutlu ve uyumlu bireylerin yetişmesi.</w:t>
            </w:r>
          </w:p>
        </w:tc>
        <w:tc>
          <w:tcPr>
            <w:tcW w:w="272"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52"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%78</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53"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%85</w:t>
            </w:r>
          </w:p>
        </w:tc>
      </w:tr>
      <w:tr w:rsidR="00164DC2" w:rsidRPr="006105C6" w:rsidTr="003D1F03">
        <w:trPr>
          <w:trHeight w:val="415"/>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164DC2" w:rsidRPr="00D80888" w:rsidRDefault="00164DC2" w:rsidP="003D1F03">
            <w:pPr>
              <w:spacing w:after="0" w:line="240" w:lineRule="auto"/>
              <w:rPr>
                <w:rFonts w:eastAsia="Times New Roman" w:cs="Times New Roman"/>
                <w:color w:val="000000"/>
              </w:rPr>
            </w:pPr>
            <w:r>
              <w:t>Öğrencinin ve okulun başarı grafiğinin artması</w:t>
            </w:r>
          </w:p>
        </w:tc>
        <w:tc>
          <w:tcPr>
            <w:tcW w:w="272"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%67</w:t>
            </w:r>
          </w:p>
        </w:tc>
        <w:tc>
          <w:tcPr>
            <w:tcW w:w="352"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%68</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%69</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%71</w:t>
            </w:r>
          </w:p>
        </w:tc>
        <w:tc>
          <w:tcPr>
            <w:tcW w:w="353"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%72</w:t>
            </w:r>
          </w:p>
        </w:tc>
      </w:tr>
      <w:tr w:rsidR="00164DC2" w:rsidRPr="006105C6" w:rsidTr="003D1F03">
        <w:trPr>
          <w:trHeight w:val="415"/>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164DC2" w:rsidRDefault="00164DC2" w:rsidP="003D1F03">
            <w:pPr>
              <w:spacing w:after="0" w:line="240" w:lineRule="auto"/>
            </w:pPr>
            <w:r>
              <w:t>Kardeşlik duygularının ilişkilerde öne çıkması.</w:t>
            </w:r>
          </w:p>
        </w:tc>
        <w:tc>
          <w:tcPr>
            <w:tcW w:w="272"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52"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%78</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53"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%85</w:t>
            </w:r>
          </w:p>
        </w:tc>
      </w:tr>
      <w:tr w:rsidR="00164DC2" w:rsidRPr="006105C6" w:rsidTr="003D1F03">
        <w:trPr>
          <w:trHeight w:val="415"/>
        </w:trPr>
        <w:tc>
          <w:tcPr>
            <w:tcW w:w="2957" w:type="pct"/>
            <w:tcBorders>
              <w:top w:val="single" w:sz="4" w:space="0" w:color="auto"/>
              <w:left w:val="single" w:sz="4" w:space="0" w:color="auto"/>
              <w:bottom w:val="single" w:sz="4" w:space="0" w:color="auto"/>
              <w:right w:val="single" w:sz="4" w:space="0" w:color="auto"/>
            </w:tcBorders>
            <w:shd w:val="clear" w:color="auto" w:fill="auto"/>
            <w:vAlign w:val="bottom"/>
          </w:tcPr>
          <w:p w:rsidR="00164DC2" w:rsidRDefault="00164DC2" w:rsidP="003D1F03">
            <w:pPr>
              <w:spacing w:after="0" w:line="240" w:lineRule="auto"/>
            </w:pPr>
            <w:r>
              <w:t>Büyük küçük ilişkilerinde gözlenebilir olumlu davranışların artması</w:t>
            </w:r>
          </w:p>
        </w:tc>
        <w:tc>
          <w:tcPr>
            <w:tcW w:w="272"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52"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%78</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56" w:type="pct"/>
            <w:tcBorders>
              <w:top w:val="single" w:sz="4" w:space="0" w:color="auto"/>
              <w:left w:val="nil"/>
              <w:bottom w:val="single" w:sz="4" w:space="0" w:color="auto"/>
              <w:right w:val="single" w:sz="4" w:space="0" w:color="auto"/>
            </w:tcBorders>
            <w:shd w:val="clear" w:color="auto" w:fill="auto"/>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53" w:type="pct"/>
            <w:tcBorders>
              <w:top w:val="single" w:sz="4" w:space="0" w:color="auto"/>
              <w:left w:val="nil"/>
              <w:bottom w:val="single" w:sz="4" w:space="0" w:color="auto"/>
              <w:right w:val="single" w:sz="4" w:space="0" w:color="auto"/>
            </w:tcBorders>
            <w:vAlign w:val="center"/>
          </w:tcPr>
          <w:p w:rsidR="00164DC2" w:rsidRPr="006105C6" w:rsidRDefault="00164DC2" w:rsidP="003D1F03">
            <w:pPr>
              <w:spacing w:after="0" w:line="240" w:lineRule="auto"/>
              <w:jc w:val="center"/>
              <w:rPr>
                <w:rFonts w:eastAsia="Times New Roman" w:cs="Arial"/>
                <w:color w:val="000000"/>
                <w:sz w:val="18"/>
                <w:szCs w:val="18"/>
              </w:rPr>
            </w:pPr>
            <w:r>
              <w:rPr>
                <w:rFonts w:eastAsia="Times New Roman" w:cs="Arial"/>
                <w:color w:val="000000"/>
                <w:sz w:val="18"/>
                <w:szCs w:val="18"/>
              </w:rPr>
              <w:t>%85</w:t>
            </w:r>
          </w:p>
        </w:tc>
      </w:tr>
    </w:tbl>
    <w:p w:rsidR="00164DC2" w:rsidRDefault="00164DC2" w:rsidP="00164DC2">
      <w:pPr>
        <w:rPr>
          <w:b/>
        </w:rPr>
      </w:pPr>
    </w:p>
    <w:p w:rsidR="00164DC2" w:rsidRPr="005539CD" w:rsidRDefault="00164DC2" w:rsidP="00164DC2">
      <w:pPr>
        <w:rPr>
          <w:u w:val="single"/>
        </w:rPr>
      </w:pPr>
      <w:r w:rsidRPr="005539CD">
        <w:rPr>
          <w:b/>
        </w:rPr>
        <w:t xml:space="preserve">Tedbirler </w:t>
      </w:r>
      <w:r>
        <w:rPr>
          <w:b/>
        </w:rPr>
        <w:t>1.4</w:t>
      </w:r>
      <w:r w:rsidRPr="005539CD">
        <w:rPr>
          <w:b/>
        </w:rPr>
        <w:t>.</w:t>
      </w:r>
      <w:r>
        <w:rPr>
          <w:b/>
        </w:rPr>
        <w:t>1</w:t>
      </w:r>
      <w:r w:rsidRPr="005539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8048"/>
      </w:tblGrid>
      <w:tr w:rsidR="00164DC2" w:rsidRPr="00124887" w:rsidTr="003D1F03">
        <w:tc>
          <w:tcPr>
            <w:tcW w:w="667" w:type="pct"/>
            <w:shd w:val="clear" w:color="auto" w:fill="2E74B5" w:themeFill="accent1" w:themeFillShade="BF"/>
          </w:tcPr>
          <w:p w:rsidR="00164DC2" w:rsidRPr="00124887" w:rsidRDefault="00164DC2" w:rsidP="003D1F03">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164DC2" w:rsidRPr="00124887" w:rsidRDefault="00164DC2" w:rsidP="003D1F03">
            <w:pPr>
              <w:spacing w:after="0"/>
              <w:contextualSpacing/>
              <w:jc w:val="center"/>
              <w:rPr>
                <w:b/>
                <w:bCs/>
                <w:color w:val="000000"/>
              </w:rPr>
            </w:pPr>
            <w:r w:rsidRPr="00124887">
              <w:rPr>
                <w:b/>
                <w:bCs/>
                <w:color w:val="000000"/>
              </w:rPr>
              <w:t>TEDBİRLER</w:t>
            </w:r>
          </w:p>
        </w:tc>
      </w:tr>
      <w:tr w:rsidR="00164DC2" w:rsidRPr="00124887" w:rsidTr="003D1F03">
        <w:tc>
          <w:tcPr>
            <w:tcW w:w="667" w:type="pct"/>
          </w:tcPr>
          <w:p w:rsidR="00164DC2" w:rsidRDefault="00164DC2" w:rsidP="003D1F03">
            <w:pPr>
              <w:spacing w:after="0"/>
              <w:ind w:left="277"/>
              <w:contextualSpacing/>
              <w:jc w:val="left"/>
              <w:rPr>
                <w:b/>
                <w:bCs/>
              </w:rPr>
            </w:pPr>
          </w:p>
          <w:p w:rsidR="00164DC2" w:rsidRDefault="00164DC2" w:rsidP="003D1F03">
            <w:pPr>
              <w:spacing w:after="0"/>
              <w:ind w:left="277"/>
              <w:contextualSpacing/>
              <w:jc w:val="left"/>
              <w:rPr>
                <w:b/>
                <w:bCs/>
              </w:rPr>
            </w:pPr>
            <w:r>
              <w:rPr>
                <w:b/>
                <w:bCs/>
              </w:rPr>
              <w:t>1.</w:t>
            </w:r>
          </w:p>
        </w:tc>
        <w:tc>
          <w:tcPr>
            <w:tcW w:w="4333" w:type="pct"/>
          </w:tcPr>
          <w:p w:rsidR="00164DC2" w:rsidRDefault="00164DC2" w:rsidP="003D1F03">
            <w:pPr>
              <w:spacing w:after="0"/>
            </w:pPr>
            <w:r>
              <w:t>Değerler Eğitimi ile ilgili etkinliklerin planlanması</w:t>
            </w:r>
          </w:p>
        </w:tc>
      </w:tr>
      <w:tr w:rsidR="00164DC2" w:rsidRPr="00124887" w:rsidTr="003D1F03">
        <w:tc>
          <w:tcPr>
            <w:tcW w:w="667" w:type="pct"/>
          </w:tcPr>
          <w:p w:rsidR="00164DC2" w:rsidRDefault="00164DC2" w:rsidP="003D1F03">
            <w:pPr>
              <w:spacing w:after="0"/>
              <w:ind w:left="277"/>
              <w:contextualSpacing/>
              <w:jc w:val="left"/>
              <w:rPr>
                <w:b/>
                <w:bCs/>
              </w:rPr>
            </w:pPr>
            <w:r>
              <w:rPr>
                <w:b/>
                <w:bCs/>
              </w:rPr>
              <w:t>2.</w:t>
            </w:r>
          </w:p>
        </w:tc>
        <w:tc>
          <w:tcPr>
            <w:tcW w:w="4333" w:type="pct"/>
          </w:tcPr>
          <w:p w:rsidR="00164DC2" w:rsidRDefault="00164DC2" w:rsidP="003D1F03">
            <w:pPr>
              <w:spacing w:after="0"/>
            </w:pPr>
            <w:r>
              <w:t>Öğrencilere değerler eğitimi ile ilgili seminer sunu çalışma görevi verilmesi</w:t>
            </w:r>
          </w:p>
        </w:tc>
      </w:tr>
    </w:tbl>
    <w:p w:rsidR="002D7A9A" w:rsidRDefault="002D7A9A" w:rsidP="00E025BD">
      <w:pPr>
        <w:tabs>
          <w:tab w:val="left" w:pos="9822"/>
        </w:tabs>
      </w:pPr>
    </w:p>
    <w:p w:rsidR="00796E0D" w:rsidRDefault="00796E0D" w:rsidP="00E025BD">
      <w:pPr>
        <w:tabs>
          <w:tab w:val="left" w:pos="9822"/>
        </w:tabs>
      </w:pPr>
    </w:p>
    <w:p w:rsidR="00796E0D" w:rsidRDefault="00796E0D" w:rsidP="00E025BD">
      <w:pPr>
        <w:tabs>
          <w:tab w:val="left" w:pos="9822"/>
        </w:tabs>
      </w:pPr>
    </w:p>
    <w:p w:rsidR="00796E0D" w:rsidRDefault="00796E0D" w:rsidP="00E025BD">
      <w:pPr>
        <w:tabs>
          <w:tab w:val="left" w:pos="9822"/>
        </w:tabs>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8315"/>
      </w:tblGrid>
      <w:tr w:rsidR="00E025BD" w:rsidTr="00E2781E">
        <w:trPr>
          <w:trHeight w:val="420"/>
        </w:trPr>
        <w:tc>
          <w:tcPr>
            <w:tcW w:w="8315" w:type="dxa"/>
            <w:shd w:val="clear" w:color="auto" w:fill="auto"/>
            <w:vAlign w:val="center"/>
          </w:tcPr>
          <w:p w:rsidR="00E025BD" w:rsidRPr="00C06940" w:rsidRDefault="00E025BD" w:rsidP="002A0BAC">
            <w:pPr>
              <w:spacing w:after="0" w:line="240" w:lineRule="auto"/>
              <w:jc w:val="center"/>
              <w:rPr>
                <w:b/>
              </w:rPr>
            </w:pPr>
            <w:r w:rsidRPr="00C06940">
              <w:rPr>
                <w:b/>
                <w:sz w:val="24"/>
              </w:rPr>
              <w:t>TEMA</w:t>
            </w:r>
            <w:r>
              <w:rPr>
                <w:b/>
                <w:sz w:val="24"/>
              </w:rPr>
              <w:t xml:space="preserve"> </w:t>
            </w:r>
            <w:r w:rsidR="002A0BAC">
              <w:rPr>
                <w:b/>
                <w:sz w:val="24"/>
              </w:rPr>
              <w:t>2</w:t>
            </w:r>
            <w:r w:rsidRPr="00C06940">
              <w:rPr>
                <w:b/>
                <w:sz w:val="24"/>
              </w:rPr>
              <w:t>:</w:t>
            </w:r>
            <w:r>
              <w:t xml:space="preserve"> </w:t>
            </w:r>
            <w:r w:rsidRPr="00A21F71">
              <w:rPr>
                <w:b/>
                <w:sz w:val="24"/>
              </w:rPr>
              <w:t>KURUMSAL KAPASİTENİN GELİŞTİRİLMESİ</w:t>
            </w:r>
          </w:p>
        </w:tc>
      </w:tr>
    </w:tbl>
    <w:p w:rsidR="0098665F" w:rsidRPr="0098665F" w:rsidRDefault="0098665F" w:rsidP="0098665F">
      <w:pPr>
        <w:ind w:left="277"/>
        <w:rPr>
          <w:b/>
        </w:rPr>
      </w:pPr>
      <w:r>
        <w:rPr>
          <w:b/>
        </w:rPr>
        <w:t>2</w:t>
      </w:r>
      <w:r w:rsidRPr="0098665F">
        <w:rPr>
          <w:b/>
        </w:rPr>
        <w:t>.</w:t>
      </w:r>
      <w:r>
        <w:rPr>
          <w:b/>
        </w:rPr>
        <w:t>1</w:t>
      </w:r>
      <w:r w:rsidRPr="0098665F">
        <w:rPr>
          <w:b/>
        </w:rPr>
        <w:t>.</w:t>
      </w:r>
      <w:r w:rsidR="003B6002" w:rsidRPr="003B6002">
        <w:rPr>
          <w:rFonts w:cs="Times New Roman"/>
          <w:sz w:val="24"/>
          <w:szCs w:val="24"/>
        </w:rPr>
        <w:t xml:space="preserve"> </w:t>
      </w:r>
      <w:r w:rsidR="003B6002" w:rsidRPr="003272B3">
        <w:rPr>
          <w:rFonts w:cs="Times New Roman"/>
          <w:b/>
          <w:sz w:val="24"/>
          <w:szCs w:val="24"/>
        </w:rPr>
        <w:t xml:space="preserve">Bilişim </w:t>
      </w:r>
      <w:r w:rsidR="003272B3" w:rsidRPr="003272B3">
        <w:rPr>
          <w:rFonts w:cs="Times New Roman"/>
          <w:b/>
          <w:sz w:val="24"/>
          <w:szCs w:val="24"/>
        </w:rPr>
        <w:t>Sınıfının Olmaması</w:t>
      </w:r>
    </w:p>
    <w:p w:rsidR="00E025BD" w:rsidRDefault="00E025BD" w:rsidP="00411298">
      <w:pPr>
        <w:rPr>
          <w:rFonts w:cs="Times New Roman"/>
          <w:b/>
        </w:rPr>
      </w:pPr>
      <w:r w:rsidRPr="005539CD">
        <w:rPr>
          <w:rFonts w:cs="Times New Roman"/>
          <w:b/>
        </w:rPr>
        <w:lastRenderedPageBreak/>
        <w:t>AMAÇ-</w:t>
      </w:r>
      <w:r w:rsidR="00411298">
        <w:rPr>
          <w:rFonts w:cs="Times New Roman"/>
          <w:b/>
        </w:rPr>
        <w:t>2.1</w:t>
      </w:r>
      <w:r w:rsidRPr="005539CD">
        <w:rPr>
          <w:rFonts w:cs="Times New Roman"/>
          <w:b/>
        </w:rPr>
        <w:t>:</w:t>
      </w:r>
    </w:p>
    <w:p w:rsidR="003B6002" w:rsidRDefault="002A0BAC" w:rsidP="00F7684E">
      <w:pPr>
        <w:tabs>
          <w:tab w:val="left" w:pos="9822"/>
        </w:tabs>
      </w:pPr>
      <w:r>
        <w:t xml:space="preserve">          Her kademedeki öğrenci</w:t>
      </w:r>
      <w:r w:rsidR="00411298">
        <w:t>ye</w:t>
      </w:r>
      <w:r>
        <w:t xml:space="preserve"> bilgisayar kullanmı</w:t>
      </w:r>
      <w:r w:rsidR="00D8481F">
        <w:t>sı</w:t>
      </w:r>
      <w:r>
        <w:t>nı öğretmek ve öğrencilerin eğitim öğretimde teknolojik kullanımı</w:t>
      </w:r>
      <w:r w:rsidR="00411298">
        <w:t>nı</w:t>
      </w:r>
      <w:r>
        <w:t xml:space="preserve"> yaygınlaştırıp, eğitim öğretimin kalitesini arttırmay</w:t>
      </w:r>
      <w:r w:rsidR="00411298">
        <w:t>a</w:t>
      </w:r>
      <w:r>
        <w:t xml:space="preserve"> imkân sağlamak. </w:t>
      </w:r>
    </w:p>
    <w:p w:rsidR="00E025BD" w:rsidRDefault="005539CD" w:rsidP="00E025BD">
      <w:pPr>
        <w:rPr>
          <w:rFonts w:cs="Times New Roman"/>
          <w:b/>
          <w:sz w:val="24"/>
          <w:szCs w:val="24"/>
        </w:rPr>
      </w:pPr>
      <w:r>
        <w:rPr>
          <w:rFonts w:cs="Times New Roman"/>
          <w:b/>
          <w:sz w:val="24"/>
          <w:szCs w:val="24"/>
        </w:rPr>
        <w:t>HEDEF_</w:t>
      </w:r>
      <w:r w:rsidR="00411298">
        <w:rPr>
          <w:rFonts w:cs="Times New Roman"/>
          <w:b/>
          <w:sz w:val="24"/>
          <w:szCs w:val="24"/>
        </w:rPr>
        <w:t>2</w:t>
      </w:r>
      <w:r>
        <w:rPr>
          <w:rFonts w:cs="Times New Roman"/>
          <w:b/>
          <w:sz w:val="24"/>
          <w:szCs w:val="24"/>
        </w:rPr>
        <w:t>.</w:t>
      </w:r>
      <w:r w:rsidR="00E025BD" w:rsidRPr="005539CD">
        <w:rPr>
          <w:rFonts w:cs="Times New Roman"/>
          <w:b/>
          <w:sz w:val="24"/>
          <w:szCs w:val="24"/>
        </w:rPr>
        <w:t>1</w:t>
      </w:r>
      <w:r w:rsidR="006D117F">
        <w:rPr>
          <w:rFonts w:cs="Times New Roman"/>
          <w:b/>
          <w:sz w:val="24"/>
          <w:szCs w:val="24"/>
        </w:rPr>
        <w:t>.1</w:t>
      </w:r>
      <w:r w:rsidR="00E025BD" w:rsidRPr="005539CD">
        <w:rPr>
          <w:rFonts w:cs="Times New Roman"/>
          <w:b/>
          <w:sz w:val="24"/>
          <w:szCs w:val="24"/>
        </w:rPr>
        <w:t>:</w:t>
      </w:r>
    </w:p>
    <w:p w:rsidR="00411298" w:rsidRDefault="003B6002" w:rsidP="005539CD">
      <w:pPr>
        <w:rPr>
          <w:rFonts w:cs="Times New Roman"/>
          <w:sz w:val="24"/>
          <w:szCs w:val="24"/>
        </w:rPr>
      </w:pPr>
      <w:r>
        <w:rPr>
          <w:rFonts w:cs="Times New Roman"/>
          <w:sz w:val="24"/>
          <w:szCs w:val="24"/>
        </w:rPr>
        <w:t>Bilişim sınıfının açılması</w:t>
      </w:r>
      <w:r w:rsidR="002D7A9A">
        <w:rPr>
          <w:rFonts w:cs="Times New Roman"/>
          <w:sz w:val="24"/>
          <w:szCs w:val="24"/>
        </w:rPr>
        <w:t>.</w:t>
      </w:r>
    </w:p>
    <w:p w:rsidR="002D7A9A" w:rsidRDefault="002D7A9A" w:rsidP="005539CD">
      <w:pPr>
        <w:rPr>
          <w:rFonts w:cs="Times New Roman"/>
          <w:sz w:val="24"/>
          <w:szCs w:val="24"/>
        </w:rPr>
      </w:pPr>
    </w:p>
    <w:p w:rsidR="005539CD" w:rsidRPr="005539CD" w:rsidRDefault="005539CD" w:rsidP="005539CD">
      <w:pPr>
        <w:rPr>
          <w:b/>
          <w:sz w:val="18"/>
          <w:szCs w:val="18"/>
        </w:rPr>
      </w:pPr>
      <w:r w:rsidRPr="005539CD">
        <w:rPr>
          <w:b/>
        </w:rPr>
        <w:t xml:space="preserve">PERFORMANS GÖSTERGELERİ </w:t>
      </w:r>
      <w:r w:rsidR="00411298">
        <w:rPr>
          <w:b/>
        </w:rPr>
        <w:t>2</w:t>
      </w:r>
      <w:r w:rsidRPr="005539CD">
        <w:rPr>
          <w:b/>
        </w:rPr>
        <w:t>.</w:t>
      </w:r>
      <w:r>
        <w:rPr>
          <w:b/>
        </w:rPr>
        <w:t>1</w:t>
      </w:r>
      <w:r w:rsidRPr="005539CD">
        <w:rPr>
          <w:b/>
        </w:rPr>
        <w:t>.</w:t>
      </w:r>
      <w:r w:rsidR="006D117F">
        <w:rPr>
          <w:b/>
        </w:rPr>
        <w:t>1</w:t>
      </w:r>
      <w:r w:rsidRPr="005539CD">
        <w:rPr>
          <w:b/>
        </w:rPr>
        <w:t>:</w:t>
      </w:r>
    </w:p>
    <w:tbl>
      <w:tblPr>
        <w:tblW w:w="4925" w:type="pct"/>
        <w:tblCellMar>
          <w:left w:w="70" w:type="dxa"/>
          <w:right w:w="70" w:type="dxa"/>
        </w:tblCellMar>
        <w:tblLook w:val="04A0"/>
      </w:tblPr>
      <w:tblGrid>
        <w:gridCol w:w="5120"/>
        <w:gridCol w:w="660"/>
        <w:gridCol w:w="655"/>
        <w:gridCol w:w="657"/>
        <w:gridCol w:w="661"/>
        <w:gridCol w:w="661"/>
        <w:gridCol w:w="659"/>
      </w:tblGrid>
      <w:tr w:rsidR="00E17781" w:rsidRPr="006105C6" w:rsidTr="00B97930">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1454"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B97930">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E025BD">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3"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3B6002">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3B6002" w:rsidP="000727AC">
            <w:pPr>
              <w:spacing w:after="0" w:line="240" w:lineRule="auto"/>
              <w:rPr>
                <w:rFonts w:eastAsia="Times New Roman" w:cs="Arial"/>
                <w:color w:val="000000"/>
              </w:rPr>
            </w:pPr>
            <w:r>
              <w:rPr>
                <w:rFonts w:eastAsia="Times New Roman" w:cs="Arial"/>
                <w:color w:val="000000"/>
              </w:rPr>
              <w:t>Bilişim sınıfının açılması için yapılan yazışmalar</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3" w:type="pct"/>
            <w:tcBorders>
              <w:top w:val="single" w:sz="4" w:space="0" w:color="auto"/>
              <w:left w:val="nil"/>
              <w:bottom w:val="single" w:sz="4" w:space="0" w:color="auto"/>
              <w:right w:val="single" w:sz="4" w:space="0" w:color="auto"/>
            </w:tcBorders>
            <w:vAlign w:val="center"/>
          </w:tcPr>
          <w:p w:rsidR="00E17781" w:rsidRPr="006105C6" w:rsidRDefault="003B6002" w:rsidP="003B6002">
            <w:pPr>
              <w:spacing w:after="0" w:line="240" w:lineRule="auto"/>
              <w:jc w:val="center"/>
              <w:rPr>
                <w:rFonts w:eastAsia="Times New Roman" w:cs="Arial"/>
                <w:color w:val="000000"/>
                <w:sz w:val="18"/>
                <w:szCs w:val="18"/>
              </w:rPr>
            </w:pPr>
            <w:r>
              <w:rPr>
                <w:rFonts w:eastAsia="Times New Roman" w:cs="Arial"/>
                <w:color w:val="000000"/>
                <w:sz w:val="18"/>
                <w:szCs w:val="18"/>
              </w:rPr>
              <w:t>1</w:t>
            </w:r>
          </w:p>
        </w:tc>
      </w:tr>
    </w:tbl>
    <w:p w:rsidR="002D7A9A" w:rsidRDefault="002D7A9A" w:rsidP="00A80360">
      <w:pPr>
        <w:pStyle w:val="ListeParagraf"/>
        <w:tabs>
          <w:tab w:val="left" w:pos="7310"/>
        </w:tabs>
        <w:spacing w:after="0"/>
        <w:ind w:left="0"/>
        <w:rPr>
          <w:rFonts w:cs="Times New Roman"/>
          <w:noProof w:val="0"/>
          <w:sz w:val="24"/>
          <w:szCs w:val="24"/>
        </w:rPr>
      </w:pPr>
      <w:bookmarkStart w:id="43" w:name="_Toc410315268"/>
    </w:p>
    <w:bookmarkEnd w:id="43"/>
    <w:p w:rsidR="005539CD" w:rsidRPr="005539CD" w:rsidRDefault="005539CD" w:rsidP="005539CD">
      <w:pPr>
        <w:rPr>
          <w:u w:val="single"/>
        </w:rPr>
      </w:pPr>
      <w:r w:rsidRPr="005539CD">
        <w:rPr>
          <w:b/>
        </w:rPr>
        <w:t xml:space="preserve">Tedbirler  </w:t>
      </w:r>
      <w:r w:rsidR="00B97930">
        <w:rPr>
          <w:b/>
        </w:rPr>
        <w:t>2</w:t>
      </w:r>
      <w:r w:rsidRPr="005539CD">
        <w:rPr>
          <w:b/>
        </w:rPr>
        <w:t>.</w:t>
      </w:r>
      <w:r>
        <w:rPr>
          <w:b/>
        </w:rPr>
        <w:t>1</w:t>
      </w:r>
      <w:r w:rsidRPr="005539CD">
        <w:rPr>
          <w:b/>
        </w:rPr>
        <w:t>.</w:t>
      </w:r>
      <w:r w:rsidR="006D117F">
        <w:rPr>
          <w:b/>
        </w:rPr>
        <w:t>1</w:t>
      </w:r>
      <w:r w:rsidRPr="005539CD">
        <w:rPr>
          <w:b/>
        </w:rPr>
        <w:t>:</w:t>
      </w:r>
    </w:p>
    <w:tbl>
      <w:tblPr>
        <w:tblStyle w:val="TabloKlavuzu"/>
        <w:tblW w:w="5000" w:type="pct"/>
        <w:tblLook w:val="04A0"/>
      </w:tblPr>
      <w:tblGrid>
        <w:gridCol w:w="671"/>
        <w:gridCol w:w="8616"/>
      </w:tblGrid>
      <w:tr w:rsidR="001272A0" w:rsidRPr="00124887" w:rsidTr="00317906">
        <w:trPr>
          <w:trHeight w:val="400"/>
        </w:trPr>
        <w:tc>
          <w:tcPr>
            <w:tcW w:w="361"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Sıra</w:t>
            </w:r>
          </w:p>
        </w:tc>
        <w:tc>
          <w:tcPr>
            <w:tcW w:w="4639"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Tedbir</w:t>
            </w:r>
          </w:p>
        </w:tc>
      </w:tr>
      <w:tr w:rsidR="001272A0" w:rsidRPr="00124887" w:rsidTr="001272A0">
        <w:trPr>
          <w:trHeight w:val="517"/>
        </w:trPr>
        <w:tc>
          <w:tcPr>
            <w:tcW w:w="361" w:type="pct"/>
          </w:tcPr>
          <w:p w:rsidR="001272A0" w:rsidRPr="00124887" w:rsidRDefault="00B97930" w:rsidP="00D66CE1">
            <w:pPr>
              <w:ind w:left="57"/>
              <w:jc w:val="left"/>
              <w:rPr>
                <w:rFonts w:cs="Times New Roman"/>
                <w:b/>
                <w:bCs/>
                <w:noProof w:val="0"/>
                <w:color w:val="FFFFFF"/>
              </w:rPr>
            </w:pPr>
            <w:r>
              <w:rPr>
                <w:rFonts w:cs="Times New Roman"/>
                <w:b/>
                <w:bCs/>
                <w:noProof w:val="0"/>
              </w:rPr>
              <w:t>1.</w:t>
            </w:r>
          </w:p>
        </w:tc>
        <w:tc>
          <w:tcPr>
            <w:tcW w:w="4639" w:type="pct"/>
          </w:tcPr>
          <w:p w:rsidR="001272A0" w:rsidRPr="00124887" w:rsidRDefault="001272A0" w:rsidP="004C6001">
            <w:pPr>
              <w:jc w:val="left"/>
              <w:rPr>
                <w:rFonts w:cs="Times New Roman"/>
                <w:noProof w:val="0"/>
              </w:rPr>
            </w:pPr>
            <w:r w:rsidRPr="00124887">
              <w:rPr>
                <w:rFonts w:cs="Times New Roman"/>
                <w:noProof w:val="0"/>
              </w:rPr>
              <w:t xml:space="preserve">Hayırsever ve STK’larla işbirlikçi çalışmalar yapılacaktır. </w:t>
            </w:r>
          </w:p>
        </w:tc>
      </w:tr>
      <w:tr w:rsidR="000727AC" w:rsidRPr="00124887" w:rsidTr="001272A0">
        <w:trPr>
          <w:trHeight w:val="551"/>
        </w:trPr>
        <w:tc>
          <w:tcPr>
            <w:tcW w:w="361" w:type="pct"/>
          </w:tcPr>
          <w:p w:rsidR="000727AC" w:rsidRPr="00124887" w:rsidRDefault="00B97930" w:rsidP="00D66CE1">
            <w:pPr>
              <w:ind w:left="57"/>
              <w:jc w:val="left"/>
              <w:rPr>
                <w:rFonts w:cs="Times New Roman"/>
                <w:b/>
                <w:bCs/>
                <w:noProof w:val="0"/>
              </w:rPr>
            </w:pPr>
            <w:r>
              <w:rPr>
                <w:rFonts w:cs="Times New Roman"/>
                <w:b/>
                <w:bCs/>
                <w:noProof w:val="0"/>
              </w:rPr>
              <w:t>2</w:t>
            </w:r>
            <w:r w:rsidR="000727AC">
              <w:rPr>
                <w:rFonts w:cs="Times New Roman"/>
                <w:b/>
                <w:bCs/>
                <w:noProof w:val="0"/>
              </w:rPr>
              <w:t>.</w:t>
            </w:r>
          </w:p>
        </w:tc>
        <w:tc>
          <w:tcPr>
            <w:tcW w:w="4639" w:type="pct"/>
          </w:tcPr>
          <w:p w:rsidR="000727AC" w:rsidRPr="00124887" w:rsidRDefault="00B97930" w:rsidP="00ED3A09">
            <w:pPr>
              <w:jc w:val="left"/>
              <w:rPr>
                <w:rFonts w:cs="Times New Roman"/>
                <w:noProof w:val="0"/>
              </w:rPr>
            </w:pPr>
            <w:r>
              <w:rPr>
                <w:rFonts w:cs="Times New Roman"/>
                <w:noProof w:val="0"/>
              </w:rPr>
              <w:t>İlçe ve İl MEM ile teknolojik malzeme temini konusunda yazışmaların yapılması</w:t>
            </w:r>
          </w:p>
        </w:tc>
      </w:tr>
    </w:tbl>
    <w:p w:rsidR="002D7A9A" w:rsidRDefault="002D7A9A" w:rsidP="00411298">
      <w:pPr>
        <w:rPr>
          <w:rFonts w:cs="Times New Roman"/>
          <w:b/>
          <w:sz w:val="24"/>
          <w:szCs w:val="24"/>
        </w:rPr>
      </w:pPr>
    </w:p>
    <w:p w:rsidR="00411298" w:rsidRDefault="00411298" w:rsidP="00411298">
      <w:pPr>
        <w:rPr>
          <w:rFonts w:cs="Times New Roman"/>
          <w:b/>
          <w:sz w:val="24"/>
          <w:szCs w:val="24"/>
        </w:rPr>
      </w:pPr>
      <w:r>
        <w:rPr>
          <w:rFonts w:cs="Times New Roman"/>
          <w:b/>
          <w:sz w:val="24"/>
          <w:szCs w:val="24"/>
        </w:rPr>
        <w:t>HEDEF_2.</w:t>
      </w:r>
      <w:r w:rsidR="00391609">
        <w:rPr>
          <w:rFonts w:cs="Times New Roman"/>
          <w:b/>
          <w:sz w:val="24"/>
          <w:szCs w:val="24"/>
        </w:rPr>
        <w:t>1.2</w:t>
      </w:r>
      <w:r w:rsidRPr="005539CD">
        <w:rPr>
          <w:rFonts w:cs="Times New Roman"/>
          <w:b/>
          <w:sz w:val="24"/>
          <w:szCs w:val="24"/>
        </w:rPr>
        <w:t>:</w:t>
      </w:r>
    </w:p>
    <w:p w:rsidR="00B97930" w:rsidRPr="00B97930" w:rsidRDefault="00411298" w:rsidP="00907CCF">
      <w:pPr>
        <w:rPr>
          <w:rFonts w:cs="Times New Roman"/>
          <w:sz w:val="24"/>
          <w:szCs w:val="24"/>
        </w:rPr>
      </w:pPr>
      <w:r>
        <w:rPr>
          <w:rFonts w:cs="Times New Roman"/>
          <w:sz w:val="24"/>
          <w:szCs w:val="24"/>
        </w:rPr>
        <w:t xml:space="preserve">Öğrencilerin </w:t>
      </w:r>
      <w:r w:rsidR="00B97930">
        <w:rPr>
          <w:rFonts w:cs="Times New Roman"/>
          <w:sz w:val="24"/>
          <w:szCs w:val="24"/>
        </w:rPr>
        <w:t>teknolojik kullanımını arttırmak</w:t>
      </w:r>
    </w:p>
    <w:p w:rsidR="00B97930" w:rsidRPr="005539CD" w:rsidRDefault="00B97930" w:rsidP="00B97930">
      <w:pPr>
        <w:rPr>
          <w:b/>
          <w:sz w:val="18"/>
          <w:szCs w:val="18"/>
        </w:rPr>
      </w:pPr>
      <w:r w:rsidRPr="005539CD">
        <w:rPr>
          <w:b/>
        </w:rPr>
        <w:t xml:space="preserve">PERFORMANS GÖSTERGELERİ </w:t>
      </w:r>
      <w:r>
        <w:rPr>
          <w:b/>
        </w:rPr>
        <w:t>2</w:t>
      </w:r>
      <w:r w:rsidRPr="005539CD">
        <w:rPr>
          <w:b/>
        </w:rPr>
        <w:t>.</w:t>
      </w:r>
      <w:r w:rsidR="00391609">
        <w:rPr>
          <w:b/>
        </w:rPr>
        <w:t>1.</w:t>
      </w:r>
      <w:r w:rsidR="006A33C0">
        <w:rPr>
          <w:b/>
        </w:rPr>
        <w:t>2</w:t>
      </w:r>
      <w:r w:rsidRPr="005539CD">
        <w:rPr>
          <w:b/>
        </w:rPr>
        <w:t>.:</w:t>
      </w:r>
    </w:p>
    <w:tbl>
      <w:tblPr>
        <w:tblW w:w="4964" w:type="pct"/>
        <w:tblInd w:w="-72" w:type="dxa"/>
        <w:tblCellMar>
          <w:left w:w="70" w:type="dxa"/>
          <w:right w:w="70" w:type="dxa"/>
        </w:tblCellMar>
        <w:tblLook w:val="04A0"/>
      </w:tblPr>
      <w:tblGrid>
        <w:gridCol w:w="5193"/>
        <w:gridCol w:w="660"/>
        <w:gridCol w:w="655"/>
        <w:gridCol w:w="657"/>
        <w:gridCol w:w="660"/>
        <w:gridCol w:w="660"/>
        <w:gridCol w:w="660"/>
      </w:tblGrid>
      <w:tr w:rsidR="00B97930" w:rsidRPr="006105C6" w:rsidTr="00B97930">
        <w:trPr>
          <w:trHeight w:val="574"/>
        </w:trPr>
        <w:tc>
          <w:tcPr>
            <w:tcW w:w="2839"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B97930" w:rsidRPr="00654716" w:rsidRDefault="00B97930" w:rsidP="008441CB">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1" w:type="pct"/>
            <w:tcBorders>
              <w:top w:val="single" w:sz="4" w:space="0" w:color="auto"/>
              <w:left w:val="nil"/>
              <w:bottom w:val="single" w:sz="4" w:space="0" w:color="auto"/>
              <w:right w:val="nil"/>
            </w:tcBorders>
            <w:shd w:val="clear" w:color="auto" w:fill="2E74B5" w:themeFill="accent1" w:themeFillShade="BF"/>
          </w:tcPr>
          <w:p w:rsidR="00B97930" w:rsidRPr="00654716" w:rsidRDefault="00B97930" w:rsidP="008441CB">
            <w:pPr>
              <w:spacing w:after="0" w:line="240" w:lineRule="auto"/>
              <w:jc w:val="center"/>
              <w:rPr>
                <w:rFonts w:eastAsia="Times New Roman" w:cs="Arial"/>
                <w:b/>
                <w:bCs/>
                <w:color w:val="FFFFFF" w:themeColor="background1"/>
                <w:sz w:val="24"/>
                <w:szCs w:val="24"/>
              </w:rPr>
            </w:pPr>
          </w:p>
        </w:tc>
        <w:tc>
          <w:tcPr>
            <w:tcW w:w="358" w:type="pct"/>
            <w:tcBorders>
              <w:top w:val="single" w:sz="4" w:space="0" w:color="auto"/>
              <w:left w:val="nil"/>
              <w:bottom w:val="single" w:sz="4" w:space="0" w:color="auto"/>
              <w:right w:val="nil"/>
            </w:tcBorders>
            <w:shd w:val="clear" w:color="auto" w:fill="2E74B5" w:themeFill="accent1" w:themeFillShade="BF"/>
          </w:tcPr>
          <w:p w:rsidR="00B97930" w:rsidRPr="00654716" w:rsidRDefault="00B97930" w:rsidP="008441CB">
            <w:pPr>
              <w:spacing w:after="0" w:line="240" w:lineRule="auto"/>
              <w:jc w:val="center"/>
              <w:rPr>
                <w:rFonts w:eastAsia="Times New Roman" w:cs="Arial"/>
                <w:b/>
                <w:bCs/>
                <w:color w:val="FFFFFF" w:themeColor="background1"/>
                <w:sz w:val="24"/>
                <w:szCs w:val="24"/>
              </w:rPr>
            </w:pPr>
          </w:p>
        </w:tc>
        <w:tc>
          <w:tcPr>
            <w:tcW w:w="1442"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B97930" w:rsidRPr="00654716" w:rsidRDefault="00B97930" w:rsidP="008441CB">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B97930" w:rsidRPr="006105C6" w:rsidTr="00B97930">
        <w:trPr>
          <w:trHeight w:val="698"/>
        </w:trPr>
        <w:tc>
          <w:tcPr>
            <w:tcW w:w="2839"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97930" w:rsidRPr="006105C6" w:rsidRDefault="00B97930" w:rsidP="008441CB">
            <w:pPr>
              <w:spacing w:after="0" w:line="240" w:lineRule="auto"/>
              <w:rPr>
                <w:rFonts w:eastAsia="Times New Roman" w:cs="Arial"/>
                <w:b/>
                <w:bCs/>
                <w:color w:val="000000"/>
                <w:sz w:val="18"/>
                <w:szCs w:val="18"/>
              </w:rPr>
            </w:pPr>
          </w:p>
        </w:tc>
        <w:tc>
          <w:tcPr>
            <w:tcW w:w="361" w:type="pct"/>
            <w:tcBorders>
              <w:top w:val="nil"/>
              <w:left w:val="nil"/>
              <w:bottom w:val="single" w:sz="4" w:space="0" w:color="auto"/>
              <w:right w:val="single" w:sz="4" w:space="0" w:color="auto"/>
            </w:tcBorders>
            <w:shd w:val="clear" w:color="auto" w:fill="FFFF00"/>
            <w:vAlign w:val="center"/>
            <w:hideMark/>
          </w:tcPr>
          <w:p w:rsidR="00B97930" w:rsidRPr="006105C6" w:rsidRDefault="00B97930" w:rsidP="008441CB">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58" w:type="pct"/>
            <w:tcBorders>
              <w:top w:val="single" w:sz="4" w:space="0" w:color="auto"/>
              <w:left w:val="nil"/>
              <w:bottom w:val="single" w:sz="4" w:space="0" w:color="auto"/>
              <w:right w:val="single" w:sz="4" w:space="0" w:color="auto"/>
            </w:tcBorders>
            <w:shd w:val="clear" w:color="auto" w:fill="AEAAAA" w:themeFill="background2" w:themeFillShade="BF"/>
          </w:tcPr>
          <w:p w:rsidR="00B97930" w:rsidRDefault="00B97930" w:rsidP="008441CB">
            <w:pPr>
              <w:spacing w:after="0"/>
              <w:jc w:val="left"/>
              <w:rPr>
                <w:rFonts w:eastAsia="Times New Roman" w:cs="Calibri"/>
                <w:b/>
                <w:bCs/>
                <w:color w:val="000000"/>
                <w:sz w:val="18"/>
                <w:szCs w:val="18"/>
              </w:rPr>
            </w:pPr>
          </w:p>
          <w:p w:rsidR="00B97930" w:rsidRDefault="00B97930" w:rsidP="008441CB">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5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97930" w:rsidRPr="006105C6" w:rsidRDefault="00B97930" w:rsidP="008441CB">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1" w:type="pct"/>
            <w:tcBorders>
              <w:top w:val="nil"/>
              <w:left w:val="nil"/>
              <w:bottom w:val="single" w:sz="4" w:space="0" w:color="auto"/>
              <w:right w:val="single" w:sz="4" w:space="0" w:color="auto"/>
            </w:tcBorders>
            <w:shd w:val="clear" w:color="auto" w:fill="AEAAAA" w:themeFill="background2" w:themeFillShade="BF"/>
            <w:vAlign w:val="center"/>
            <w:hideMark/>
          </w:tcPr>
          <w:p w:rsidR="00B97930" w:rsidRPr="006105C6" w:rsidRDefault="00B97930" w:rsidP="008441CB">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1" w:type="pct"/>
            <w:tcBorders>
              <w:top w:val="nil"/>
              <w:left w:val="nil"/>
              <w:bottom w:val="single" w:sz="4" w:space="0" w:color="auto"/>
              <w:right w:val="single" w:sz="4" w:space="0" w:color="auto"/>
            </w:tcBorders>
            <w:shd w:val="clear" w:color="auto" w:fill="AEAAAA" w:themeFill="background2" w:themeFillShade="BF"/>
            <w:vAlign w:val="center"/>
            <w:hideMark/>
          </w:tcPr>
          <w:p w:rsidR="00B97930" w:rsidRPr="006105C6" w:rsidRDefault="00B97930" w:rsidP="008441CB">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B97930" w:rsidRDefault="00B97930" w:rsidP="008441CB">
            <w:pPr>
              <w:spacing w:after="0"/>
              <w:jc w:val="center"/>
              <w:rPr>
                <w:rFonts w:eastAsia="Times New Roman" w:cs="Calibri"/>
                <w:b/>
                <w:bCs/>
                <w:color w:val="000000"/>
                <w:sz w:val="18"/>
                <w:szCs w:val="18"/>
              </w:rPr>
            </w:pPr>
          </w:p>
          <w:p w:rsidR="00B97930" w:rsidRPr="00E17781" w:rsidRDefault="00B97930" w:rsidP="008441CB">
            <w:pPr>
              <w:rPr>
                <w:rFonts w:eastAsia="Times New Roman" w:cs="Calibri"/>
                <w:b/>
                <w:sz w:val="18"/>
                <w:szCs w:val="18"/>
              </w:rPr>
            </w:pPr>
            <w:r w:rsidRPr="00E17781">
              <w:rPr>
                <w:rFonts w:eastAsia="Times New Roman" w:cs="Calibri"/>
                <w:b/>
                <w:sz w:val="18"/>
                <w:szCs w:val="18"/>
              </w:rPr>
              <w:t>2019</w:t>
            </w:r>
          </w:p>
        </w:tc>
      </w:tr>
      <w:tr w:rsidR="00B97930" w:rsidRPr="006105C6" w:rsidTr="003272B3">
        <w:trPr>
          <w:trHeight w:val="305"/>
        </w:trPr>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B97930" w:rsidRPr="00D80888" w:rsidRDefault="00B97930" w:rsidP="008441CB">
            <w:pPr>
              <w:spacing w:after="0" w:line="240" w:lineRule="auto"/>
              <w:rPr>
                <w:rFonts w:eastAsia="Times New Roman" w:cs="Arial"/>
                <w:color w:val="000000"/>
              </w:rPr>
            </w:pPr>
            <w:r>
              <w:rPr>
                <w:rFonts w:eastAsia="Times New Roman" w:cs="Arial"/>
                <w:color w:val="000000"/>
              </w:rPr>
              <w:t>Öğrencilerin haftalık bilgisayar kullanım saati (Kişi başı)</w:t>
            </w: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8" w:type="pct"/>
            <w:tcBorders>
              <w:top w:val="single" w:sz="4" w:space="0" w:color="auto"/>
              <w:left w:val="nil"/>
              <w:bottom w:val="single" w:sz="4" w:space="0" w:color="auto"/>
              <w:right w:val="single" w:sz="4" w:space="0" w:color="auto"/>
            </w:tcBorders>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1.15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1.30</w:t>
            </w: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3272B3" w:rsidP="003272B3">
            <w:pPr>
              <w:spacing w:after="0" w:line="240" w:lineRule="auto"/>
              <w:rPr>
                <w:rFonts w:eastAsia="Times New Roman" w:cs="Arial"/>
                <w:color w:val="000000"/>
                <w:sz w:val="18"/>
                <w:szCs w:val="18"/>
              </w:rPr>
            </w:pPr>
            <w:r>
              <w:rPr>
                <w:rFonts w:eastAsia="Times New Roman" w:cs="Arial"/>
                <w:color w:val="000000"/>
                <w:sz w:val="18"/>
                <w:szCs w:val="18"/>
              </w:rPr>
              <w:t>1.45</w:t>
            </w: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1.45</w:t>
            </w:r>
          </w:p>
        </w:tc>
        <w:tc>
          <w:tcPr>
            <w:tcW w:w="361" w:type="pct"/>
            <w:tcBorders>
              <w:top w:val="single" w:sz="4" w:space="0" w:color="auto"/>
              <w:left w:val="nil"/>
              <w:bottom w:val="single" w:sz="4" w:space="0" w:color="auto"/>
              <w:right w:val="single" w:sz="4" w:space="0" w:color="auto"/>
            </w:tcBorders>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2.00</w:t>
            </w:r>
          </w:p>
        </w:tc>
      </w:tr>
      <w:tr w:rsidR="00B97930" w:rsidRPr="006105C6" w:rsidTr="003272B3">
        <w:trPr>
          <w:trHeight w:val="258"/>
        </w:trPr>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B97930" w:rsidRPr="00D80888" w:rsidRDefault="00B97930" w:rsidP="00B97930">
            <w:pPr>
              <w:spacing w:after="0" w:line="240" w:lineRule="auto"/>
              <w:rPr>
                <w:rFonts w:eastAsia="Times New Roman" w:cs="Arial"/>
                <w:color w:val="000000"/>
              </w:rPr>
            </w:pPr>
            <w:r>
              <w:rPr>
                <w:rFonts w:eastAsia="Times New Roman" w:cs="Arial"/>
                <w:color w:val="000000"/>
              </w:rPr>
              <w:t>Öğrencilerin bilgisayar ve interneti kullanarak yaptıkları araştıma sayısı</w:t>
            </w:r>
            <w:r w:rsidR="003272B3">
              <w:rPr>
                <w:rFonts w:eastAsia="Times New Roman" w:cs="Arial"/>
                <w:color w:val="000000"/>
              </w:rPr>
              <w:t xml:space="preserve"> (Kişi başı)</w:t>
            </w: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F7684E" w:rsidP="003272B3">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58" w:type="pct"/>
            <w:tcBorders>
              <w:top w:val="single" w:sz="4" w:space="0" w:color="auto"/>
              <w:left w:val="nil"/>
              <w:bottom w:val="single" w:sz="4" w:space="0" w:color="auto"/>
              <w:right w:val="single" w:sz="4" w:space="0" w:color="auto"/>
            </w:tcBorders>
            <w:vAlign w:val="center"/>
          </w:tcPr>
          <w:p w:rsidR="00B97930" w:rsidRPr="006105C6" w:rsidRDefault="00F7684E" w:rsidP="003272B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1" w:type="pct"/>
            <w:tcBorders>
              <w:top w:val="single" w:sz="4" w:space="0" w:color="auto"/>
              <w:left w:val="nil"/>
              <w:bottom w:val="single" w:sz="4" w:space="0" w:color="auto"/>
              <w:right w:val="single" w:sz="4" w:space="0" w:color="auto"/>
            </w:tcBorders>
            <w:vAlign w:val="center"/>
          </w:tcPr>
          <w:p w:rsidR="00B97930" w:rsidRPr="006105C6" w:rsidRDefault="003272B3" w:rsidP="003272B3">
            <w:pPr>
              <w:spacing w:after="0" w:line="240" w:lineRule="auto"/>
              <w:jc w:val="center"/>
              <w:rPr>
                <w:rFonts w:eastAsia="Times New Roman" w:cs="Arial"/>
                <w:color w:val="000000"/>
                <w:sz w:val="18"/>
                <w:szCs w:val="18"/>
              </w:rPr>
            </w:pPr>
            <w:r>
              <w:rPr>
                <w:rFonts w:eastAsia="Times New Roman" w:cs="Arial"/>
                <w:color w:val="000000"/>
                <w:sz w:val="18"/>
                <w:szCs w:val="18"/>
              </w:rPr>
              <w:t>5</w:t>
            </w:r>
          </w:p>
        </w:tc>
      </w:tr>
      <w:tr w:rsidR="00B97930" w:rsidRPr="006105C6" w:rsidTr="003272B3">
        <w:trPr>
          <w:trHeight w:val="258"/>
        </w:trPr>
        <w:tc>
          <w:tcPr>
            <w:tcW w:w="2839" w:type="pct"/>
            <w:tcBorders>
              <w:top w:val="single" w:sz="4" w:space="0" w:color="auto"/>
              <w:left w:val="single" w:sz="4" w:space="0" w:color="auto"/>
              <w:bottom w:val="single" w:sz="4" w:space="0" w:color="auto"/>
              <w:right w:val="single" w:sz="4" w:space="0" w:color="auto"/>
            </w:tcBorders>
            <w:shd w:val="clear" w:color="auto" w:fill="auto"/>
            <w:vAlign w:val="center"/>
          </w:tcPr>
          <w:p w:rsidR="00B97930" w:rsidRPr="00D80888" w:rsidRDefault="00B97930" w:rsidP="008441CB">
            <w:pPr>
              <w:spacing w:after="0" w:line="240" w:lineRule="auto"/>
              <w:rPr>
                <w:rFonts w:eastAsia="Times New Roman" w:cs="Arial"/>
                <w:color w:val="FF0000"/>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B97930" w:rsidP="003272B3">
            <w:pPr>
              <w:spacing w:after="0" w:line="240" w:lineRule="auto"/>
              <w:jc w:val="center"/>
              <w:rPr>
                <w:rFonts w:eastAsia="Times New Roman" w:cs="Arial"/>
                <w:color w:val="000000"/>
                <w:sz w:val="18"/>
                <w:szCs w:val="18"/>
              </w:rPr>
            </w:pPr>
          </w:p>
        </w:tc>
        <w:tc>
          <w:tcPr>
            <w:tcW w:w="358" w:type="pct"/>
            <w:tcBorders>
              <w:top w:val="single" w:sz="4" w:space="0" w:color="auto"/>
              <w:left w:val="nil"/>
              <w:bottom w:val="single" w:sz="4" w:space="0" w:color="auto"/>
              <w:right w:val="single" w:sz="4" w:space="0" w:color="auto"/>
            </w:tcBorders>
            <w:vAlign w:val="center"/>
          </w:tcPr>
          <w:p w:rsidR="00B97930" w:rsidRPr="006105C6" w:rsidRDefault="00B97930" w:rsidP="003272B3">
            <w:pPr>
              <w:spacing w:after="0" w:line="240" w:lineRule="auto"/>
              <w:jc w:val="center"/>
              <w:rPr>
                <w:rFonts w:eastAsia="Times New Roman" w:cs="Arial"/>
                <w:color w:val="000000"/>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97930" w:rsidRPr="006105C6" w:rsidRDefault="00B97930" w:rsidP="003272B3">
            <w:pPr>
              <w:spacing w:after="0" w:line="240" w:lineRule="auto"/>
              <w:jc w:val="center"/>
              <w:rPr>
                <w:rFonts w:eastAsia="Times New Roman" w:cs="Arial"/>
                <w:color w:val="000000"/>
                <w:sz w:val="18"/>
                <w:szCs w:val="18"/>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B97930" w:rsidP="003272B3">
            <w:pPr>
              <w:spacing w:after="0" w:line="240" w:lineRule="auto"/>
              <w:jc w:val="center"/>
              <w:rPr>
                <w:rFonts w:eastAsia="Times New Roman" w:cs="Arial"/>
                <w:color w:val="000000"/>
                <w:sz w:val="18"/>
                <w:szCs w:val="18"/>
              </w:rPr>
            </w:pPr>
          </w:p>
        </w:tc>
        <w:tc>
          <w:tcPr>
            <w:tcW w:w="361" w:type="pct"/>
            <w:tcBorders>
              <w:top w:val="single" w:sz="4" w:space="0" w:color="auto"/>
              <w:left w:val="nil"/>
              <w:bottom w:val="single" w:sz="4" w:space="0" w:color="auto"/>
              <w:right w:val="single" w:sz="4" w:space="0" w:color="auto"/>
            </w:tcBorders>
            <w:shd w:val="clear" w:color="auto" w:fill="auto"/>
            <w:vAlign w:val="center"/>
          </w:tcPr>
          <w:p w:rsidR="00B97930" w:rsidRPr="006105C6" w:rsidRDefault="00B97930" w:rsidP="003272B3">
            <w:pPr>
              <w:spacing w:after="0" w:line="240" w:lineRule="auto"/>
              <w:jc w:val="center"/>
              <w:rPr>
                <w:rFonts w:eastAsia="Times New Roman" w:cs="Arial"/>
                <w:color w:val="000000"/>
                <w:sz w:val="18"/>
                <w:szCs w:val="18"/>
              </w:rPr>
            </w:pPr>
          </w:p>
        </w:tc>
        <w:tc>
          <w:tcPr>
            <w:tcW w:w="361" w:type="pct"/>
            <w:tcBorders>
              <w:top w:val="single" w:sz="4" w:space="0" w:color="auto"/>
              <w:left w:val="nil"/>
              <w:bottom w:val="single" w:sz="4" w:space="0" w:color="auto"/>
              <w:right w:val="single" w:sz="4" w:space="0" w:color="auto"/>
            </w:tcBorders>
            <w:vAlign w:val="center"/>
          </w:tcPr>
          <w:p w:rsidR="00B97930" w:rsidRPr="006105C6" w:rsidRDefault="00B97930" w:rsidP="003272B3">
            <w:pPr>
              <w:spacing w:after="0" w:line="240" w:lineRule="auto"/>
              <w:jc w:val="center"/>
              <w:rPr>
                <w:rFonts w:eastAsia="Times New Roman" w:cs="Arial"/>
                <w:color w:val="000000"/>
                <w:sz w:val="18"/>
                <w:szCs w:val="18"/>
              </w:rPr>
            </w:pPr>
          </w:p>
        </w:tc>
      </w:tr>
    </w:tbl>
    <w:p w:rsidR="00B97930" w:rsidRDefault="00B97930" w:rsidP="00B97930">
      <w:pPr>
        <w:pStyle w:val="ListeParagraf"/>
        <w:tabs>
          <w:tab w:val="left" w:pos="7310"/>
        </w:tabs>
        <w:spacing w:after="0"/>
        <w:ind w:left="0"/>
        <w:rPr>
          <w:rFonts w:cs="Times New Roman"/>
          <w:noProof w:val="0"/>
          <w:sz w:val="24"/>
          <w:szCs w:val="24"/>
        </w:rPr>
      </w:pPr>
    </w:p>
    <w:p w:rsidR="00B97930" w:rsidRPr="005539CD" w:rsidRDefault="00B97930" w:rsidP="00B97930">
      <w:pPr>
        <w:rPr>
          <w:u w:val="single"/>
        </w:rPr>
      </w:pPr>
      <w:r w:rsidRPr="005539CD">
        <w:rPr>
          <w:b/>
        </w:rPr>
        <w:t xml:space="preserve">Tedbirler  </w:t>
      </w:r>
      <w:r w:rsidR="006A33C0">
        <w:rPr>
          <w:b/>
        </w:rPr>
        <w:t>2</w:t>
      </w:r>
      <w:r w:rsidRPr="005539CD">
        <w:rPr>
          <w:b/>
        </w:rPr>
        <w:t>.</w:t>
      </w:r>
      <w:r w:rsidR="00391609">
        <w:rPr>
          <w:b/>
        </w:rPr>
        <w:t>1.</w:t>
      </w:r>
      <w:r w:rsidR="006A33C0">
        <w:rPr>
          <w:b/>
        </w:rPr>
        <w:t>2</w:t>
      </w:r>
      <w:r w:rsidRPr="005539CD">
        <w:rPr>
          <w:b/>
        </w:rPr>
        <w:t>.:</w:t>
      </w:r>
    </w:p>
    <w:tbl>
      <w:tblPr>
        <w:tblStyle w:val="TabloKlavuzu"/>
        <w:tblW w:w="5000" w:type="pct"/>
        <w:tblLook w:val="04A0"/>
      </w:tblPr>
      <w:tblGrid>
        <w:gridCol w:w="1167"/>
        <w:gridCol w:w="8120"/>
      </w:tblGrid>
      <w:tr w:rsidR="00B97930" w:rsidRPr="00124887" w:rsidTr="006A33C0">
        <w:trPr>
          <w:trHeight w:val="400"/>
        </w:trPr>
        <w:tc>
          <w:tcPr>
            <w:tcW w:w="628" w:type="pct"/>
            <w:shd w:val="clear" w:color="auto" w:fill="2E74B5" w:themeFill="accent1" w:themeFillShade="BF"/>
            <w:vAlign w:val="center"/>
          </w:tcPr>
          <w:p w:rsidR="00B97930" w:rsidRPr="00124887" w:rsidRDefault="00B97930" w:rsidP="008441CB">
            <w:pPr>
              <w:pStyle w:val="ListeParagraf"/>
              <w:ind w:left="0"/>
              <w:jc w:val="center"/>
              <w:rPr>
                <w:rFonts w:cs="Times New Roman"/>
                <w:b/>
                <w:noProof w:val="0"/>
              </w:rPr>
            </w:pPr>
            <w:r w:rsidRPr="00124887">
              <w:rPr>
                <w:rFonts w:cs="Times New Roman"/>
                <w:b/>
                <w:noProof w:val="0"/>
              </w:rPr>
              <w:t>Sıra</w:t>
            </w:r>
          </w:p>
        </w:tc>
        <w:tc>
          <w:tcPr>
            <w:tcW w:w="4372" w:type="pct"/>
            <w:shd w:val="clear" w:color="auto" w:fill="2E74B5" w:themeFill="accent1" w:themeFillShade="BF"/>
            <w:vAlign w:val="center"/>
          </w:tcPr>
          <w:p w:rsidR="00B97930" w:rsidRPr="00124887" w:rsidRDefault="00B97930" w:rsidP="008441CB">
            <w:pPr>
              <w:pStyle w:val="ListeParagraf"/>
              <w:ind w:left="0"/>
              <w:jc w:val="center"/>
              <w:rPr>
                <w:rFonts w:cs="Times New Roman"/>
                <w:b/>
                <w:noProof w:val="0"/>
              </w:rPr>
            </w:pPr>
            <w:r w:rsidRPr="00124887">
              <w:rPr>
                <w:rFonts w:cs="Times New Roman"/>
                <w:b/>
                <w:noProof w:val="0"/>
              </w:rPr>
              <w:t>Tedbir</w:t>
            </w:r>
          </w:p>
        </w:tc>
      </w:tr>
      <w:tr w:rsidR="00B97930" w:rsidRPr="00124887" w:rsidTr="002D7A9A">
        <w:trPr>
          <w:trHeight w:val="380"/>
        </w:trPr>
        <w:tc>
          <w:tcPr>
            <w:tcW w:w="628" w:type="pct"/>
          </w:tcPr>
          <w:p w:rsidR="00B97930" w:rsidRPr="006B469E" w:rsidRDefault="006B469E" w:rsidP="006B469E">
            <w:pPr>
              <w:pStyle w:val="ListeParagraf"/>
              <w:numPr>
                <w:ilvl w:val="0"/>
                <w:numId w:val="49"/>
              </w:numPr>
              <w:jc w:val="left"/>
              <w:rPr>
                <w:rFonts w:cs="Times New Roman"/>
                <w:b/>
                <w:bCs/>
                <w:noProof w:val="0"/>
                <w:color w:val="FFFFFF"/>
              </w:rPr>
            </w:pPr>
            <w:r>
              <w:rPr>
                <w:rFonts w:cs="Times New Roman"/>
                <w:b/>
                <w:bCs/>
                <w:noProof w:val="0"/>
                <w:color w:val="FFFFFF"/>
              </w:rPr>
              <w:t>Okul</w:t>
            </w:r>
          </w:p>
        </w:tc>
        <w:tc>
          <w:tcPr>
            <w:tcW w:w="4372" w:type="pct"/>
          </w:tcPr>
          <w:p w:rsidR="00B97930" w:rsidRPr="00124887" w:rsidRDefault="006B469E" w:rsidP="008441CB">
            <w:pPr>
              <w:jc w:val="left"/>
              <w:rPr>
                <w:rFonts w:cs="Times New Roman"/>
                <w:noProof w:val="0"/>
              </w:rPr>
            </w:pPr>
            <w:r>
              <w:rPr>
                <w:rFonts w:cs="Times New Roman"/>
                <w:noProof w:val="0"/>
              </w:rPr>
              <w:t xml:space="preserve">Öğrencilerin </w:t>
            </w:r>
            <w:r w:rsidR="00F579F6">
              <w:rPr>
                <w:rFonts w:cs="Times New Roman"/>
                <w:noProof w:val="0"/>
              </w:rPr>
              <w:t xml:space="preserve">bilgisayar </w:t>
            </w:r>
            <w:r>
              <w:rPr>
                <w:rFonts w:cs="Times New Roman"/>
                <w:noProof w:val="0"/>
              </w:rPr>
              <w:t>kullanımını sağlamak için</w:t>
            </w:r>
            <w:r w:rsidR="00F579F6">
              <w:rPr>
                <w:rFonts w:cs="Times New Roman"/>
                <w:noProof w:val="0"/>
              </w:rPr>
              <w:t xml:space="preserve"> ortam oluşturmak</w:t>
            </w:r>
            <w:r>
              <w:rPr>
                <w:rFonts w:cs="Times New Roman"/>
                <w:noProof w:val="0"/>
              </w:rPr>
              <w:t xml:space="preserve"> </w:t>
            </w:r>
            <w:r w:rsidR="00B97930" w:rsidRPr="00124887">
              <w:rPr>
                <w:rFonts w:cs="Times New Roman"/>
                <w:noProof w:val="0"/>
              </w:rPr>
              <w:t xml:space="preserve"> </w:t>
            </w:r>
          </w:p>
        </w:tc>
      </w:tr>
      <w:tr w:rsidR="00B97930" w:rsidRPr="00124887" w:rsidTr="006A33C0">
        <w:trPr>
          <w:trHeight w:val="485"/>
        </w:trPr>
        <w:tc>
          <w:tcPr>
            <w:tcW w:w="628" w:type="pct"/>
            <w:shd w:val="clear" w:color="auto" w:fill="D9D9D9" w:themeFill="background1" w:themeFillShade="D9"/>
          </w:tcPr>
          <w:p w:rsidR="00B97930" w:rsidRPr="00124887" w:rsidRDefault="00F579F6" w:rsidP="008441CB">
            <w:pPr>
              <w:ind w:left="57"/>
              <w:jc w:val="left"/>
              <w:rPr>
                <w:rFonts w:cs="Times New Roman"/>
                <w:b/>
                <w:bCs/>
                <w:noProof w:val="0"/>
              </w:rPr>
            </w:pPr>
            <w:r>
              <w:rPr>
                <w:rFonts w:cs="Times New Roman"/>
                <w:b/>
                <w:bCs/>
                <w:noProof w:val="0"/>
              </w:rPr>
              <w:t>2.</w:t>
            </w:r>
          </w:p>
        </w:tc>
        <w:tc>
          <w:tcPr>
            <w:tcW w:w="4372" w:type="pct"/>
            <w:shd w:val="clear" w:color="auto" w:fill="D9D9D9" w:themeFill="background1" w:themeFillShade="D9"/>
          </w:tcPr>
          <w:p w:rsidR="00B97930" w:rsidRPr="00124887" w:rsidRDefault="00F579F6" w:rsidP="008441CB">
            <w:pPr>
              <w:jc w:val="left"/>
              <w:rPr>
                <w:rFonts w:cs="Times New Roman"/>
                <w:noProof w:val="0"/>
              </w:rPr>
            </w:pPr>
            <w:r>
              <w:rPr>
                <w:rFonts w:cs="Times New Roman"/>
                <w:noProof w:val="0"/>
              </w:rPr>
              <w:t>Öğretmenlerin öğrencilere araştırma ödevleri vermeleri</w:t>
            </w:r>
          </w:p>
        </w:tc>
      </w:tr>
    </w:tbl>
    <w:p w:rsidR="00B97930" w:rsidRPr="00900DDE" w:rsidRDefault="00B97930" w:rsidP="00907CCF">
      <w:pPr>
        <w:rPr>
          <w:rFonts w:cs="Times New Roman"/>
          <w:b/>
          <w:noProof w:val="0"/>
          <w:sz w:val="24"/>
          <w:szCs w:val="24"/>
        </w:rPr>
        <w:sectPr w:rsidR="00B97930" w:rsidRPr="00900DDE" w:rsidSect="00796E0D">
          <w:pgSz w:w="11906" w:h="16838"/>
          <w:pgMar w:top="1108" w:right="1417" w:bottom="1134" w:left="1418" w:header="567" w:footer="314" w:gutter="0"/>
          <w:cols w:space="708"/>
          <w:docGrid w:linePitch="360"/>
        </w:sectPr>
      </w:pPr>
    </w:p>
    <w:p w:rsidR="005A2280" w:rsidRDefault="002E4334" w:rsidP="002E4334">
      <w:pPr>
        <w:pStyle w:val="Balk1"/>
        <w:spacing w:before="100" w:beforeAutospacing="1" w:after="0" w:line="240" w:lineRule="auto"/>
        <w:jc w:val="both"/>
        <w:rPr>
          <w:rFonts w:cs="Times New Roman"/>
          <w:noProof w:val="0"/>
        </w:rPr>
      </w:pPr>
      <w:bookmarkStart w:id="44" w:name="_Toc415749069"/>
      <w:r>
        <w:rPr>
          <w:rFonts w:cs="Times New Roman"/>
          <w:noProof w:val="0"/>
        </w:rPr>
        <w:lastRenderedPageBreak/>
        <w:t>IV.</w:t>
      </w:r>
      <w:r w:rsidR="00BA4628" w:rsidRPr="005A2280">
        <w:rPr>
          <w:rFonts w:cs="Times New Roman"/>
          <w:noProof w:val="0"/>
        </w:rPr>
        <w:t>BÖLÜM</w:t>
      </w:r>
      <w:bookmarkEnd w:id="44"/>
    </w:p>
    <w:p w:rsidR="0050486D" w:rsidRPr="005A2280" w:rsidRDefault="0050486D" w:rsidP="008C686D">
      <w:pPr>
        <w:pStyle w:val="Balk1"/>
        <w:spacing w:before="100" w:beforeAutospacing="1" w:after="100" w:afterAutospacing="1" w:line="240" w:lineRule="auto"/>
        <w:jc w:val="both"/>
        <w:rPr>
          <w:rFonts w:cs="Times New Roman"/>
          <w:noProof w:val="0"/>
        </w:rPr>
      </w:pPr>
      <w:bookmarkStart w:id="45" w:name="_Toc415749070"/>
      <w:r w:rsidRPr="005A2280">
        <w:rPr>
          <w:rFonts w:cs="Times New Roman"/>
          <w:noProof w:val="0"/>
        </w:rPr>
        <w:t>MALİYETLENDİRME</w:t>
      </w:r>
      <w:bookmarkEnd w:id="45"/>
    </w:p>
    <w:p w:rsidR="006621BB" w:rsidRDefault="006A33C0" w:rsidP="006621BB">
      <w:pPr>
        <w:jc w:val="center"/>
        <w:rPr>
          <w:rFonts w:eastAsia="Times New Roman" w:cs="Times New Roman"/>
          <w:b/>
          <w:bCs/>
          <w:noProof w:val="0"/>
          <w:sz w:val="24"/>
          <w:szCs w:val="24"/>
          <w:lang w:eastAsia="tr-TR"/>
        </w:rPr>
      </w:pPr>
      <w:r>
        <w:rPr>
          <w:rFonts w:eastAsia="Times New Roman" w:cs="Times New Roman"/>
          <w:b/>
          <w:bCs/>
          <w:noProof w:val="0"/>
          <w:sz w:val="24"/>
          <w:szCs w:val="24"/>
          <w:lang w:eastAsia="tr-TR"/>
        </w:rPr>
        <w:t>GÖKÇEGÖZ</w:t>
      </w:r>
      <w:r w:rsidR="006621BB">
        <w:rPr>
          <w:rFonts w:eastAsia="Times New Roman" w:cs="Times New Roman"/>
          <w:b/>
          <w:bCs/>
          <w:noProof w:val="0"/>
          <w:sz w:val="24"/>
          <w:szCs w:val="24"/>
          <w:lang w:eastAsia="tr-TR"/>
        </w:rPr>
        <w:t xml:space="preserve"> OKULU</w:t>
      </w:r>
      <w:r w:rsidR="006A1F0D" w:rsidRPr="005A2280">
        <w:rPr>
          <w:rFonts w:eastAsia="Times New Roman" w:cs="Times New Roman"/>
          <w:b/>
          <w:bCs/>
          <w:noProof w:val="0"/>
          <w:sz w:val="24"/>
          <w:szCs w:val="24"/>
          <w:lang w:eastAsia="tr-TR"/>
        </w:rPr>
        <w:t xml:space="preserve"> </w:t>
      </w:r>
      <w:r w:rsidR="006A1F0D" w:rsidRPr="005A2280">
        <w:rPr>
          <w:rFonts w:eastAsia="Times New Roman" w:cs="Times New Roman"/>
          <w:b/>
          <w:bCs/>
          <w:noProof w:val="0"/>
          <w:sz w:val="24"/>
          <w:szCs w:val="24"/>
          <w:lang w:eastAsia="tr-TR"/>
        </w:rPr>
        <w:br/>
        <w:t xml:space="preserve">2015-2019 </w:t>
      </w:r>
      <w:r w:rsidR="006C010F">
        <w:rPr>
          <w:rFonts w:eastAsia="Times New Roman" w:cs="Times New Roman"/>
          <w:b/>
          <w:bCs/>
          <w:noProof w:val="0"/>
          <w:sz w:val="24"/>
          <w:szCs w:val="24"/>
          <w:lang w:eastAsia="tr-TR"/>
        </w:rPr>
        <w:t>YILLARI ARASI</w:t>
      </w:r>
      <w:r w:rsidR="006A1F0D" w:rsidRPr="005A2280">
        <w:rPr>
          <w:rFonts w:eastAsia="Times New Roman" w:cs="Times New Roman"/>
          <w:b/>
          <w:bCs/>
          <w:noProof w:val="0"/>
          <w:sz w:val="24"/>
          <w:szCs w:val="24"/>
          <w:lang w:eastAsia="tr-TR"/>
        </w:rPr>
        <w:t xml:space="preserve"> 5 YILLIK TAHMİNİ </w:t>
      </w:r>
      <w:r w:rsidR="006C010F">
        <w:rPr>
          <w:rFonts w:eastAsia="Times New Roman" w:cs="Times New Roman"/>
          <w:b/>
          <w:bCs/>
          <w:noProof w:val="0"/>
          <w:sz w:val="24"/>
          <w:szCs w:val="24"/>
          <w:lang w:eastAsia="tr-TR"/>
        </w:rPr>
        <w:t>GELİR TABLOSU</w:t>
      </w:r>
    </w:p>
    <w:p w:rsidR="006C010F" w:rsidRDefault="006C010F" w:rsidP="006621BB">
      <w:pPr>
        <w:jc w:val="center"/>
        <w:rPr>
          <w:rFonts w:eastAsia="Times New Roman" w:cs="Times New Roman"/>
          <w:b/>
          <w:bCs/>
          <w:noProof w:val="0"/>
          <w:sz w:val="24"/>
          <w:szCs w:val="24"/>
          <w:lang w:eastAsia="tr-TR"/>
        </w:rPr>
      </w:pPr>
    </w:p>
    <w:tbl>
      <w:tblPr>
        <w:tblW w:w="5000" w:type="pct"/>
        <w:tblCellMar>
          <w:left w:w="70" w:type="dxa"/>
          <w:right w:w="70" w:type="dxa"/>
        </w:tblCellMar>
        <w:tblLook w:val="04A0"/>
      </w:tblPr>
      <w:tblGrid>
        <w:gridCol w:w="2828"/>
        <w:gridCol w:w="2828"/>
        <w:gridCol w:w="2829"/>
        <w:gridCol w:w="2829"/>
        <w:gridCol w:w="2829"/>
      </w:tblGrid>
      <w:tr w:rsidR="006C010F" w:rsidRPr="006C010F"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8270B9" w:rsidP="006C010F">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 xml:space="preserve">GÖKÇEGÖZ </w:t>
            </w:r>
            <w:r w:rsidR="006C010F" w:rsidRPr="006C010F">
              <w:rPr>
                <w:rFonts w:ascii="Calibri" w:eastAsia="Times New Roman" w:hAnsi="Calibri" w:cs="Times New Roman"/>
                <w:b/>
                <w:bCs/>
                <w:noProof w:val="0"/>
                <w:color w:val="000000"/>
                <w:lang w:eastAsia="tr-TR"/>
              </w:rPr>
              <w:t xml:space="preserve"> İLKOKULU MÜDÜRLÜĞÜ</w:t>
            </w:r>
          </w:p>
        </w:tc>
      </w:tr>
      <w:tr w:rsidR="006C010F" w:rsidRPr="006C010F"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5A2280">
              <w:rPr>
                <w:rFonts w:eastAsia="Times New Roman" w:cs="Times New Roman"/>
                <w:b/>
                <w:bCs/>
                <w:noProof w:val="0"/>
                <w:sz w:val="24"/>
                <w:szCs w:val="24"/>
                <w:lang w:eastAsia="tr-TR"/>
              </w:rPr>
              <w:t xml:space="preserve">2015-2019 </w:t>
            </w:r>
            <w:r>
              <w:rPr>
                <w:rFonts w:eastAsia="Times New Roman" w:cs="Times New Roman"/>
                <w:b/>
                <w:bCs/>
                <w:noProof w:val="0"/>
                <w:sz w:val="24"/>
                <w:szCs w:val="24"/>
                <w:lang w:eastAsia="tr-TR"/>
              </w:rPr>
              <w:t>YILLARI ARASI</w:t>
            </w:r>
            <w:r w:rsidRPr="005A2280">
              <w:rPr>
                <w:rFonts w:eastAsia="Times New Roman" w:cs="Times New Roman"/>
                <w:b/>
                <w:bCs/>
                <w:noProof w:val="0"/>
                <w:sz w:val="24"/>
                <w:szCs w:val="24"/>
                <w:lang w:eastAsia="tr-TR"/>
              </w:rPr>
              <w:t xml:space="preserve"> 5 YILLIK TAHMİNİ </w:t>
            </w:r>
            <w:r>
              <w:rPr>
                <w:rFonts w:eastAsia="Times New Roman" w:cs="Times New Roman"/>
                <w:b/>
                <w:bCs/>
                <w:noProof w:val="0"/>
                <w:sz w:val="24"/>
                <w:szCs w:val="24"/>
                <w:lang w:eastAsia="tr-TR"/>
              </w:rPr>
              <w:t>GELİR TABLOSU</w:t>
            </w:r>
          </w:p>
        </w:tc>
      </w:tr>
      <w:tr w:rsidR="006C010F" w:rsidRPr="006C010F"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YILLAR</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1</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TOPLAM</w:t>
            </w:r>
          </w:p>
        </w:tc>
      </w:tr>
      <w:tr w:rsidR="006C010F" w:rsidRPr="006C010F" w:rsidTr="006C010F">
        <w:trPr>
          <w:trHeight w:val="148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00"/>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9421D1" w:rsidP="006C010F">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GÖKÇEGÖZ</w:t>
            </w:r>
            <w:r w:rsidR="006C010F" w:rsidRPr="006C010F">
              <w:rPr>
                <w:rFonts w:ascii="Calibri" w:eastAsia="Times New Roman" w:hAnsi="Calibri" w:cs="Times New Roman"/>
                <w:b/>
                <w:bCs/>
                <w:noProof w:val="0"/>
                <w:color w:val="000000"/>
                <w:lang w:eastAsia="tr-TR"/>
              </w:rPr>
              <w:t xml:space="preserve"> İLKOKULU MÜDÜRLÜĞÜ</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2014</w:t>
            </w:r>
            <w:r>
              <w:rPr>
                <w:rFonts w:ascii="Calibri" w:eastAsia="Times New Roman" w:hAnsi="Calibri" w:cs="Times New Roman"/>
                <w:b/>
                <w:bCs/>
                <w:noProof w:val="0"/>
                <w:color w:val="000000"/>
                <w:lang w:eastAsia="tr-TR"/>
              </w:rPr>
              <w:t>(Mevcut Durum)</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A33C0"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2 000</w:t>
            </w:r>
            <w:r w:rsidR="006C010F"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TL</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A33C0"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650 TL</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A33C0"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2 650 TL</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270B9">
              <w:rPr>
                <w:rFonts w:ascii="Calibri" w:eastAsia="Times New Roman" w:hAnsi="Calibri" w:cs="Times New Roman"/>
                <w:noProof w:val="0"/>
                <w:color w:val="000000"/>
                <w:lang w:eastAsia="tr-TR"/>
              </w:rPr>
              <w:t>1 500 TL</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270B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1 000 TL</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270B9">
              <w:rPr>
                <w:rFonts w:ascii="Calibri" w:eastAsia="Times New Roman" w:hAnsi="Calibri" w:cs="Times New Roman"/>
                <w:noProof w:val="0"/>
                <w:color w:val="000000"/>
                <w:lang w:eastAsia="tr-TR"/>
              </w:rPr>
              <w:t>2 500 TL</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2016</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270B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2 000</w:t>
            </w:r>
            <w:r w:rsidR="006C010F"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TL</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270B9" w:rsidP="008270B9">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1 250 TL</w:t>
            </w:r>
            <w:r w:rsidR="006C010F"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270B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3 250 TL</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2017</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4406BA"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 </w:t>
            </w:r>
            <w:r w:rsidR="008270B9">
              <w:rPr>
                <w:rFonts w:ascii="Calibri" w:eastAsia="Times New Roman" w:hAnsi="Calibri" w:cs="Times New Roman"/>
                <w:noProof w:val="0"/>
                <w:color w:val="000000"/>
                <w:lang w:eastAsia="tr-TR"/>
              </w:rPr>
              <w:t>2 500 TL</w:t>
            </w:r>
            <w:r w:rsidR="006C010F"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270B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1 500 </w:t>
            </w:r>
            <w:r w:rsidR="006C010F" w:rsidRPr="006C010F">
              <w:rPr>
                <w:rFonts w:ascii="Calibri" w:eastAsia="Times New Roman" w:hAnsi="Calibri" w:cs="Times New Roman"/>
                <w:noProof w:val="0"/>
                <w:color w:val="000000"/>
                <w:lang w:eastAsia="tr-TR"/>
              </w:rPr>
              <w:t> </w:t>
            </w:r>
            <w:r w:rsidR="004406BA">
              <w:rPr>
                <w:rFonts w:ascii="Calibri" w:eastAsia="Times New Roman" w:hAnsi="Calibri" w:cs="Times New Roman"/>
                <w:noProof w:val="0"/>
                <w:color w:val="000000"/>
                <w:lang w:eastAsia="tr-TR"/>
              </w:rPr>
              <w:t>TL</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4406BA" w:rsidP="004406BA">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4</w:t>
            </w:r>
            <w:r w:rsidR="008270B9">
              <w:rPr>
                <w:rFonts w:ascii="Calibri" w:eastAsia="Times New Roman" w:hAnsi="Calibri" w:cs="Times New Roman"/>
                <w:noProof w:val="0"/>
                <w:color w:val="000000"/>
                <w:lang w:eastAsia="tr-TR"/>
              </w:rPr>
              <w:t xml:space="preserve"> </w:t>
            </w:r>
            <w:r>
              <w:rPr>
                <w:rFonts w:ascii="Calibri" w:eastAsia="Times New Roman" w:hAnsi="Calibri" w:cs="Times New Roman"/>
                <w:noProof w:val="0"/>
                <w:color w:val="000000"/>
                <w:lang w:eastAsia="tr-TR"/>
              </w:rPr>
              <w:t>0</w:t>
            </w:r>
            <w:r w:rsidR="008270B9">
              <w:rPr>
                <w:rFonts w:ascii="Calibri" w:eastAsia="Times New Roman" w:hAnsi="Calibri" w:cs="Times New Roman"/>
                <w:noProof w:val="0"/>
                <w:color w:val="000000"/>
                <w:lang w:eastAsia="tr-TR"/>
              </w:rPr>
              <w:t xml:space="preserve">00 </w:t>
            </w:r>
            <w:r w:rsidR="006C010F"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TL</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2018</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270B9">
              <w:rPr>
                <w:rFonts w:ascii="Calibri" w:eastAsia="Times New Roman" w:hAnsi="Calibri" w:cs="Times New Roman"/>
                <w:noProof w:val="0"/>
                <w:color w:val="000000"/>
                <w:lang w:eastAsia="tr-TR"/>
              </w:rPr>
              <w:t xml:space="preserve">3 000 </w:t>
            </w:r>
            <w:r w:rsidR="004406BA">
              <w:rPr>
                <w:rFonts w:ascii="Calibri" w:eastAsia="Times New Roman" w:hAnsi="Calibri" w:cs="Times New Roman"/>
                <w:noProof w:val="0"/>
                <w:color w:val="000000"/>
                <w:lang w:eastAsia="tr-TR"/>
              </w:rPr>
              <w:t>TL</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270B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1 750 </w:t>
            </w:r>
            <w:r w:rsidR="006C010F" w:rsidRPr="006C010F">
              <w:rPr>
                <w:rFonts w:ascii="Calibri" w:eastAsia="Times New Roman" w:hAnsi="Calibri" w:cs="Times New Roman"/>
                <w:noProof w:val="0"/>
                <w:color w:val="000000"/>
                <w:lang w:eastAsia="tr-TR"/>
              </w:rPr>
              <w:t> </w:t>
            </w:r>
            <w:r w:rsidR="004406BA">
              <w:rPr>
                <w:rFonts w:ascii="Calibri" w:eastAsia="Times New Roman" w:hAnsi="Calibri" w:cs="Times New Roman"/>
                <w:noProof w:val="0"/>
                <w:color w:val="000000"/>
                <w:lang w:eastAsia="tr-TR"/>
              </w:rPr>
              <w:t>TL</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270B9">
              <w:rPr>
                <w:rFonts w:ascii="Calibri" w:eastAsia="Times New Roman" w:hAnsi="Calibri" w:cs="Times New Roman"/>
                <w:noProof w:val="0"/>
                <w:color w:val="000000"/>
                <w:lang w:eastAsia="tr-TR"/>
              </w:rPr>
              <w:t>4 750 TL</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2019</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4406BA">
              <w:rPr>
                <w:rFonts w:ascii="Calibri" w:eastAsia="Times New Roman" w:hAnsi="Calibri" w:cs="Times New Roman"/>
                <w:noProof w:val="0"/>
                <w:color w:val="000000"/>
                <w:lang w:eastAsia="tr-TR"/>
              </w:rPr>
              <w:t>3 500 TL</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4406BA"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2 000</w:t>
            </w:r>
            <w:r w:rsidR="006C010F"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TL</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4406BA"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5 500 TL</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4406BA"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14 500 TL</w:t>
            </w:r>
            <w:r w:rsidR="006C010F"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4406BA"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8 150 TL</w:t>
            </w:r>
            <w:r w:rsidR="006C010F"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4406BA"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22 650 TL</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6C010F" w:rsidRPr="006C010F" w:rsidRDefault="009421D1" w:rsidP="006C010F">
            <w:pPr>
              <w:spacing w:after="0" w:line="240" w:lineRule="auto"/>
              <w:jc w:val="right"/>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GÖKÇEGÖZ</w:t>
            </w:r>
            <w:r w:rsidRPr="006C010F">
              <w:rPr>
                <w:rFonts w:ascii="Calibri" w:eastAsia="Times New Roman" w:hAnsi="Calibri" w:cs="Times New Roman"/>
                <w:b/>
                <w:bCs/>
                <w:noProof w:val="0"/>
                <w:color w:val="000000"/>
                <w:lang w:eastAsia="tr-TR"/>
              </w:rPr>
              <w:t xml:space="preserve"> </w:t>
            </w:r>
            <w:r w:rsidR="006C010F" w:rsidRPr="006C010F">
              <w:rPr>
                <w:rFonts w:ascii="Calibri" w:eastAsia="Times New Roman" w:hAnsi="Calibri" w:cs="Times New Roman"/>
                <w:b/>
                <w:bCs/>
                <w:noProof w:val="0"/>
                <w:color w:val="000000"/>
                <w:lang w:eastAsia="tr-TR"/>
              </w:rPr>
              <w:t>OKULU 5 YILLIK TAHMİNİ BÜTÇESİ</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5C3184"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22 650 TL</w:t>
            </w:r>
            <w:r w:rsidR="006C010F" w:rsidRPr="006C010F">
              <w:rPr>
                <w:rFonts w:ascii="Calibri" w:eastAsia="Times New Roman" w:hAnsi="Calibri" w:cs="Times New Roman"/>
                <w:noProof w:val="0"/>
                <w:color w:val="000000"/>
                <w:lang w:eastAsia="tr-TR"/>
              </w:rPr>
              <w:t> </w:t>
            </w:r>
          </w:p>
        </w:tc>
      </w:tr>
    </w:tbl>
    <w:p w:rsidR="006C010F" w:rsidRDefault="006C010F" w:rsidP="006621BB">
      <w:pPr>
        <w:jc w:val="center"/>
        <w:rPr>
          <w:rFonts w:eastAsia="Times New Roman" w:cs="Times New Roman"/>
          <w:b/>
          <w:bCs/>
          <w:noProof w:val="0"/>
          <w:sz w:val="24"/>
          <w:szCs w:val="24"/>
          <w:lang w:eastAsia="tr-TR"/>
        </w:rPr>
      </w:pPr>
    </w:p>
    <w:p w:rsidR="006621BB" w:rsidRPr="006621BB" w:rsidRDefault="008270B9" w:rsidP="006621BB">
      <w:pPr>
        <w:jc w:val="center"/>
        <w:rPr>
          <w:rFonts w:cs="Times New Roman"/>
          <w:noProof w:val="0"/>
        </w:rPr>
      </w:pPr>
      <w:r w:rsidRPr="00476B81">
        <w:rPr>
          <w:rFonts w:ascii="Calibri" w:eastAsia="Times New Roman" w:hAnsi="Calibri" w:cs="Times New Roman"/>
          <w:b/>
          <w:bCs/>
          <w:noProof w:val="0"/>
          <w:color w:val="000000"/>
          <w:lang w:eastAsia="tr-TR"/>
        </w:rPr>
        <w:lastRenderedPageBreak/>
        <w:t>GÖKÇEGÖZ</w:t>
      </w:r>
      <w:r w:rsidR="006621BB" w:rsidRPr="00476B81">
        <w:rPr>
          <w:rFonts w:cs="Times New Roman"/>
          <w:b/>
          <w:noProof w:val="0"/>
        </w:rPr>
        <w:t xml:space="preserve"> OKULU</w:t>
      </w:r>
      <w:r w:rsidR="006621BB" w:rsidRPr="006621BB">
        <w:rPr>
          <w:rFonts w:cs="Times New Roman"/>
          <w:noProof w:val="0"/>
        </w:rPr>
        <w:t xml:space="preserve"> </w:t>
      </w:r>
      <w:r w:rsidR="004876CE">
        <w:rPr>
          <w:rFonts w:cs="Times New Roman"/>
          <w:noProof w:val="0"/>
          <w:color w:val="FF0000"/>
          <w:sz w:val="28"/>
          <w:szCs w:val="28"/>
        </w:rPr>
        <w:t>(FAALİYET MALİYET TABLONUZA UYGUN YAPINIZ</w:t>
      </w:r>
      <w:r w:rsidR="00227F6D" w:rsidRPr="00227F6D">
        <w:rPr>
          <w:rFonts w:cs="Times New Roman"/>
          <w:noProof w:val="0"/>
          <w:color w:val="FF0000"/>
          <w:sz w:val="28"/>
          <w:szCs w:val="28"/>
        </w:rPr>
        <w:t>)</w:t>
      </w:r>
    </w:p>
    <w:p w:rsidR="007979C3" w:rsidRPr="002B57E2" w:rsidRDefault="006621BB" w:rsidP="006621BB">
      <w:pPr>
        <w:jc w:val="center"/>
        <w:rPr>
          <w:rFonts w:cs="Times New Roman"/>
          <w:noProof w:val="0"/>
          <w:sz w:val="24"/>
          <w:szCs w:val="24"/>
        </w:rPr>
      </w:pPr>
      <w:r w:rsidRPr="006621BB">
        <w:rPr>
          <w:rFonts w:cs="Times New Roman"/>
          <w:noProof w:val="0"/>
        </w:rPr>
        <w:t>2015-2019 STRATEJİK PLANI HARCAMA BİRİMLERİ 5 YILLIK TAHMİNİ ÖDENEKLERİ</w:t>
      </w:r>
    </w:p>
    <w:tbl>
      <w:tblPr>
        <w:tblStyle w:val="OrtaKlavuz3-Vurgu11"/>
        <w:tblW w:w="12433" w:type="dxa"/>
        <w:jc w:val="center"/>
        <w:tblLook w:val="04A0"/>
      </w:tblPr>
      <w:tblGrid>
        <w:gridCol w:w="2081"/>
        <w:gridCol w:w="907"/>
        <w:gridCol w:w="1979"/>
        <w:gridCol w:w="2457"/>
        <w:gridCol w:w="531"/>
        <w:gridCol w:w="1494"/>
        <w:gridCol w:w="1880"/>
        <w:gridCol w:w="1104"/>
      </w:tblGrid>
      <w:tr w:rsidR="00E17781" w:rsidRPr="00900DDE" w:rsidTr="00E17781">
        <w:trPr>
          <w:cnfStyle w:val="100000000000"/>
          <w:trHeight w:val="848"/>
          <w:jc w:val="center"/>
        </w:trPr>
        <w:tc>
          <w:tcPr>
            <w:cnfStyle w:val="001000000000"/>
            <w:tcW w:w="2988" w:type="dxa"/>
            <w:gridSpan w:val="2"/>
            <w:shd w:val="clear" w:color="auto" w:fill="2E74B5" w:themeFill="accent1" w:themeFillShade="BF"/>
          </w:tcPr>
          <w:p w:rsidR="00E17781" w:rsidRPr="002B57E2" w:rsidRDefault="00E17781" w:rsidP="0030351D">
            <w:pPr>
              <w:spacing w:after="0" w:line="240" w:lineRule="auto"/>
              <w:jc w:val="center"/>
              <w:rPr>
                <w:rFonts w:eastAsia="Times New Roman" w:cs="Times New Roman"/>
                <w:noProof w:val="0"/>
                <w:color w:val="FFFFFF" w:themeColor="background1"/>
                <w:sz w:val="32"/>
                <w:szCs w:val="32"/>
                <w:lang w:eastAsia="tr-TR"/>
              </w:rPr>
            </w:pPr>
          </w:p>
        </w:tc>
        <w:tc>
          <w:tcPr>
            <w:tcW w:w="9445" w:type="dxa"/>
            <w:gridSpan w:val="6"/>
            <w:shd w:val="clear" w:color="auto" w:fill="2E74B5" w:themeFill="accent1" w:themeFillShade="BF"/>
            <w:vAlign w:val="center"/>
            <w:hideMark/>
          </w:tcPr>
          <w:p w:rsidR="00E17781" w:rsidRPr="002B57E2" w:rsidRDefault="00E17781" w:rsidP="0030351D">
            <w:pPr>
              <w:spacing w:after="0" w:line="240" w:lineRule="auto"/>
              <w:jc w:val="center"/>
              <w:cnfStyle w:val="100000000000"/>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Pr>
                <w:rFonts w:eastAsia="Times New Roman" w:cs="Times New Roman"/>
                <w:bCs w:val="0"/>
                <w:noProof w:val="0"/>
                <w:color w:val="FFFFFF" w:themeColor="background1"/>
                <w:sz w:val="32"/>
                <w:szCs w:val="32"/>
                <w:lang w:eastAsia="tr-TR"/>
              </w:rPr>
              <w:t>( faaliyet-maliyet tablosu)</w:t>
            </w:r>
          </w:p>
          <w:p w:rsidR="00E17781" w:rsidRPr="00900DDE" w:rsidRDefault="00E17781" w:rsidP="0030351D">
            <w:pPr>
              <w:spacing w:after="0" w:line="240" w:lineRule="auto"/>
              <w:jc w:val="center"/>
              <w:cnfStyle w:val="100000000000"/>
              <w:rPr>
                <w:rFonts w:eastAsia="Times New Roman" w:cs="Times New Roman"/>
                <w:b w:val="0"/>
                <w:bCs w:val="0"/>
                <w:noProof w:val="0"/>
                <w:color w:val="000000"/>
                <w:sz w:val="32"/>
                <w:szCs w:val="32"/>
                <w:lang w:eastAsia="tr-TR"/>
              </w:rPr>
            </w:pPr>
            <w:r w:rsidRPr="002B57E2">
              <w:rPr>
                <w:rFonts w:eastAsia="Times New Roman" w:cs="Times New Roman"/>
                <w:bCs w:val="0"/>
                <w:noProof w:val="0"/>
                <w:color w:val="FFFFFF" w:themeColor="background1"/>
                <w:sz w:val="32"/>
                <w:szCs w:val="32"/>
                <w:lang w:eastAsia="tr-TR"/>
              </w:rPr>
              <w:t>2015-2019</w:t>
            </w:r>
          </w:p>
        </w:tc>
      </w:tr>
      <w:tr w:rsidR="00E17781" w:rsidRPr="00900DDE" w:rsidTr="00196BE5">
        <w:trPr>
          <w:cnfStyle w:val="000000100000"/>
          <w:trHeight w:val="598"/>
          <w:jc w:val="center"/>
        </w:trPr>
        <w:tc>
          <w:tcPr>
            <w:cnfStyle w:val="001000000000"/>
            <w:tcW w:w="2081" w:type="dxa"/>
            <w:shd w:val="clear" w:color="auto" w:fill="2E74B5" w:themeFill="accent1" w:themeFillShade="BF"/>
            <w:noWrap/>
            <w:vAlign w:val="center"/>
            <w:hideMark/>
          </w:tcPr>
          <w:p w:rsidR="00E17781" w:rsidRPr="002B57E2" w:rsidRDefault="00E17781" w:rsidP="0030351D">
            <w:pPr>
              <w:spacing w:after="0" w:line="240" w:lineRule="auto"/>
              <w:jc w:val="center"/>
              <w:rPr>
                <w:rFonts w:eastAsia="Times New Roman" w:cs="Times New Roman"/>
                <w:b w:val="0"/>
                <w:bCs w:val="0"/>
                <w:noProof w:val="0"/>
                <w:color w:val="FFFFFF" w:themeColor="background1"/>
                <w:lang w:eastAsia="tr-TR"/>
              </w:rPr>
            </w:pPr>
          </w:p>
        </w:tc>
        <w:tc>
          <w:tcPr>
            <w:tcW w:w="2886"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2015</w:t>
            </w:r>
          </w:p>
        </w:tc>
        <w:tc>
          <w:tcPr>
            <w:tcW w:w="2457"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2016</w:t>
            </w:r>
          </w:p>
        </w:tc>
        <w:tc>
          <w:tcPr>
            <w:tcW w:w="2025"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2017</w:t>
            </w:r>
          </w:p>
        </w:tc>
        <w:tc>
          <w:tcPr>
            <w:tcW w:w="1880"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2018</w:t>
            </w:r>
          </w:p>
        </w:tc>
        <w:tc>
          <w:tcPr>
            <w:tcW w:w="1104" w:type="dxa"/>
            <w:shd w:val="clear" w:color="auto" w:fill="2E74B5" w:themeFill="accent1" w:themeFillShade="BF"/>
          </w:tcPr>
          <w:p w:rsidR="00E17781" w:rsidRPr="002B57E2" w:rsidRDefault="00E17781" w:rsidP="00CE6F87">
            <w:pPr>
              <w:spacing w:after="0" w:line="360" w:lineRule="auto"/>
              <w:cnfStyle w:val="00000010000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2019</w:t>
            </w:r>
          </w:p>
        </w:tc>
      </w:tr>
      <w:tr w:rsidR="00E17781" w:rsidRPr="00900DDE" w:rsidTr="006405C2">
        <w:trPr>
          <w:trHeight w:val="397"/>
          <w:jc w:val="center"/>
        </w:trPr>
        <w:tc>
          <w:tcPr>
            <w:cnfStyle w:val="00100000000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tejik Hedef 1.1</w:t>
            </w:r>
            <w:r w:rsidR="00196BE5">
              <w:rPr>
                <w:rFonts w:eastAsia="Times New Roman" w:cs="Times New Roman"/>
                <w:noProof w:val="0"/>
                <w:color w:val="FFFFFF" w:themeColor="background1"/>
                <w:sz w:val="20"/>
                <w:szCs w:val="20"/>
                <w:lang w:eastAsia="tr-TR"/>
              </w:rPr>
              <w:t>.1</w:t>
            </w:r>
          </w:p>
        </w:tc>
        <w:tc>
          <w:tcPr>
            <w:tcW w:w="2886" w:type="dxa"/>
            <w:gridSpan w:val="2"/>
            <w:noWrap/>
            <w:vAlign w:val="center"/>
          </w:tcPr>
          <w:p w:rsidR="00E17781" w:rsidRPr="002B2EC7" w:rsidRDefault="002D7A9A"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300 TL</w:t>
            </w:r>
          </w:p>
        </w:tc>
        <w:tc>
          <w:tcPr>
            <w:tcW w:w="2457" w:type="dxa"/>
            <w:noWrap/>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400 TL</w:t>
            </w:r>
          </w:p>
        </w:tc>
        <w:tc>
          <w:tcPr>
            <w:tcW w:w="2025" w:type="dxa"/>
            <w:gridSpan w:val="2"/>
            <w:noWrap/>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450 TL</w:t>
            </w:r>
          </w:p>
        </w:tc>
        <w:tc>
          <w:tcPr>
            <w:tcW w:w="1880" w:type="dxa"/>
            <w:noWrap/>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525 TL</w:t>
            </w:r>
          </w:p>
        </w:tc>
        <w:tc>
          <w:tcPr>
            <w:tcW w:w="1104" w:type="dxa"/>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650 TL</w:t>
            </w:r>
          </w:p>
        </w:tc>
      </w:tr>
      <w:tr w:rsidR="00E17781" w:rsidRPr="00900DDE" w:rsidTr="006405C2">
        <w:trPr>
          <w:cnfStyle w:val="000000100000"/>
          <w:trHeight w:val="397"/>
          <w:jc w:val="center"/>
        </w:trPr>
        <w:tc>
          <w:tcPr>
            <w:cnfStyle w:val="001000000000"/>
            <w:tcW w:w="2081" w:type="dxa"/>
            <w:shd w:val="clear" w:color="auto" w:fill="2E74B5" w:themeFill="accent1" w:themeFillShade="BF"/>
            <w:noWrap/>
            <w:vAlign w:val="center"/>
            <w:hideMark/>
          </w:tcPr>
          <w:p w:rsidR="00E17781" w:rsidRPr="002B57E2" w:rsidRDefault="00196BE5" w:rsidP="0030351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Stratejik Hedef 1</w:t>
            </w:r>
            <w:r w:rsidR="00E17781" w:rsidRPr="002B57E2">
              <w:rPr>
                <w:rFonts w:eastAsia="Times New Roman" w:cs="Times New Roman"/>
                <w:noProof w:val="0"/>
                <w:color w:val="FFFFFF" w:themeColor="background1"/>
                <w:sz w:val="20"/>
                <w:szCs w:val="20"/>
                <w:lang w:eastAsia="tr-TR"/>
              </w:rPr>
              <w:t>.</w:t>
            </w:r>
            <w:r>
              <w:rPr>
                <w:rFonts w:eastAsia="Times New Roman" w:cs="Times New Roman"/>
                <w:noProof w:val="0"/>
                <w:color w:val="FFFFFF" w:themeColor="background1"/>
                <w:sz w:val="20"/>
                <w:szCs w:val="20"/>
                <w:lang w:eastAsia="tr-TR"/>
              </w:rPr>
              <w:t>1.2</w:t>
            </w:r>
          </w:p>
        </w:tc>
        <w:tc>
          <w:tcPr>
            <w:tcW w:w="2886" w:type="dxa"/>
            <w:gridSpan w:val="2"/>
            <w:noWrap/>
            <w:vAlign w:val="center"/>
          </w:tcPr>
          <w:p w:rsidR="00E17781" w:rsidRPr="002B2EC7" w:rsidRDefault="002D7A9A" w:rsidP="006405C2">
            <w:pPr>
              <w:jc w:val="center"/>
              <w:cnfStyle w:val="000000100000"/>
              <w:rPr>
                <w:rFonts w:cs="Times New Roman"/>
                <w:color w:val="000000"/>
              </w:rPr>
            </w:pPr>
            <w:r w:rsidRPr="002B2EC7">
              <w:rPr>
                <w:rFonts w:cs="Times New Roman"/>
                <w:color w:val="000000"/>
              </w:rPr>
              <w:t>250 TL</w:t>
            </w:r>
          </w:p>
        </w:tc>
        <w:tc>
          <w:tcPr>
            <w:tcW w:w="2457" w:type="dxa"/>
            <w:noWrap/>
            <w:vAlign w:val="center"/>
          </w:tcPr>
          <w:p w:rsidR="00E17781" w:rsidRPr="002B2EC7" w:rsidRDefault="006405C2" w:rsidP="006405C2">
            <w:pPr>
              <w:jc w:val="center"/>
              <w:cnfStyle w:val="000000100000"/>
              <w:rPr>
                <w:rFonts w:cs="Times New Roman"/>
                <w:color w:val="000000"/>
              </w:rPr>
            </w:pPr>
            <w:r w:rsidRPr="002B2EC7">
              <w:rPr>
                <w:rFonts w:cs="Times New Roman"/>
                <w:color w:val="000000"/>
              </w:rPr>
              <w:t>300 TL</w:t>
            </w:r>
          </w:p>
        </w:tc>
        <w:tc>
          <w:tcPr>
            <w:tcW w:w="2025" w:type="dxa"/>
            <w:gridSpan w:val="2"/>
            <w:noWrap/>
            <w:vAlign w:val="center"/>
          </w:tcPr>
          <w:p w:rsidR="00E17781" w:rsidRPr="002B2EC7" w:rsidRDefault="006405C2" w:rsidP="002B2EC7">
            <w:pPr>
              <w:jc w:val="center"/>
              <w:cnfStyle w:val="000000100000"/>
              <w:rPr>
                <w:rFonts w:cs="Times New Roman"/>
                <w:color w:val="000000"/>
              </w:rPr>
            </w:pPr>
            <w:r w:rsidRPr="002B2EC7">
              <w:rPr>
                <w:rFonts w:cs="Times New Roman"/>
                <w:color w:val="000000"/>
              </w:rPr>
              <w:t>3</w:t>
            </w:r>
            <w:r w:rsidR="002B2EC7">
              <w:rPr>
                <w:rFonts w:cs="Times New Roman"/>
                <w:color w:val="000000"/>
              </w:rPr>
              <w:t>50</w:t>
            </w:r>
            <w:r w:rsidRPr="002B2EC7">
              <w:rPr>
                <w:rFonts w:cs="Times New Roman"/>
                <w:color w:val="000000"/>
              </w:rPr>
              <w:t xml:space="preserve"> TL</w:t>
            </w:r>
          </w:p>
        </w:tc>
        <w:tc>
          <w:tcPr>
            <w:tcW w:w="1880" w:type="dxa"/>
            <w:noWrap/>
            <w:vAlign w:val="center"/>
          </w:tcPr>
          <w:p w:rsidR="00E17781" w:rsidRPr="002B2EC7" w:rsidRDefault="006405C2" w:rsidP="006405C2">
            <w:pPr>
              <w:jc w:val="center"/>
              <w:cnfStyle w:val="000000100000"/>
              <w:rPr>
                <w:rFonts w:cs="Times New Roman"/>
                <w:color w:val="000000"/>
              </w:rPr>
            </w:pPr>
            <w:r w:rsidRPr="002B2EC7">
              <w:rPr>
                <w:rFonts w:cs="Times New Roman"/>
                <w:color w:val="000000"/>
              </w:rPr>
              <w:t>400 TL</w:t>
            </w:r>
          </w:p>
        </w:tc>
        <w:tc>
          <w:tcPr>
            <w:tcW w:w="1104" w:type="dxa"/>
            <w:vAlign w:val="center"/>
          </w:tcPr>
          <w:p w:rsidR="00E17781" w:rsidRPr="002B2EC7" w:rsidRDefault="006405C2" w:rsidP="006405C2">
            <w:pPr>
              <w:jc w:val="center"/>
              <w:cnfStyle w:val="000000100000"/>
              <w:rPr>
                <w:rFonts w:cs="Times New Roman"/>
                <w:color w:val="000000"/>
              </w:rPr>
            </w:pPr>
            <w:r w:rsidRPr="002B2EC7">
              <w:rPr>
                <w:rFonts w:cs="Times New Roman"/>
                <w:color w:val="000000"/>
              </w:rPr>
              <w:t>500 TL</w:t>
            </w:r>
          </w:p>
        </w:tc>
      </w:tr>
      <w:tr w:rsidR="00E17781" w:rsidRPr="00900DDE" w:rsidTr="006405C2">
        <w:trPr>
          <w:trHeight w:val="397"/>
          <w:jc w:val="center"/>
        </w:trPr>
        <w:tc>
          <w:tcPr>
            <w:cnfStyle w:val="001000000000"/>
            <w:tcW w:w="2081" w:type="dxa"/>
            <w:shd w:val="clear" w:color="auto" w:fill="2E74B5" w:themeFill="accent1" w:themeFillShade="BF"/>
            <w:noWrap/>
            <w:vAlign w:val="center"/>
            <w:hideMark/>
          </w:tcPr>
          <w:p w:rsidR="00E17781" w:rsidRPr="002B57E2" w:rsidRDefault="00196BE5" w:rsidP="0030351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 xml:space="preserve">Stratejik Hedef </w:t>
            </w:r>
            <w:r w:rsidR="00E17781" w:rsidRPr="002B57E2">
              <w:rPr>
                <w:rFonts w:eastAsia="Times New Roman" w:cs="Times New Roman"/>
                <w:noProof w:val="0"/>
                <w:color w:val="FFFFFF" w:themeColor="background1"/>
                <w:sz w:val="20"/>
                <w:szCs w:val="20"/>
                <w:lang w:eastAsia="tr-TR"/>
              </w:rPr>
              <w:t>1</w:t>
            </w:r>
            <w:r>
              <w:rPr>
                <w:rFonts w:eastAsia="Times New Roman" w:cs="Times New Roman"/>
                <w:noProof w:val="0"/>
                <w:color w:val="FFFFFF" w:themeColor="background1"/>
                <w:sz w:val="20"/>
                <w:szCs w:val="20"/>
                <w:lang w:eastAsia="tr-TR"/>
              </w:rPr>
              <w:t>.1.3</w:t>
            </w:r>
          </w:p>
        </w:tc>
        <w:tc>
          <w:tcPr>
            <w:tcW w:w="2886" w:type="dxa"/>
            <w:gridSpan w:val="2"/>
            <w:noWrap/>
            <w:vAlign w:val="center"/>
          </w:tcPr>
          <w:p w:rsidR="00E17781" w:rsidRPr="002B2EC7" w:rsidRDefault="002D7A9A"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450 TL</w:t>
            </w:r>
          </w:p>
        </w:tc>
        <w:tc>
          <w:tcPr>
            <w:tcW w:w="2457" w:type="dxa"/>
            <w:noWrap/>
            <w:vAlign w:val="center"/>
          </w:tcPr>
          <w:p w:rsidR="00E17781" w:rsidRPr="002B2EC7" w:rsidRDefault="006405C2" w:rsidP="002B2EC7">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w:t>
            </w:r>
            <w:r w:rsidR="002B2EC7">
              <w:rPr>
                <w:rFonts w:eastAsia="Times New Roman" w:cs="Times New Roman"/>
                <w:noProof w:val="0"/>
                <w:color w:val="000000"/>
                <w:sz w:val="20"/>
                <w:szCs w:val="20"/>
                <w:lang w:eastAsia="tr-TR"/>
              </w:rPr>
              <w:t>00</w:t>
            </w:r>
            <w:r w:rsidRPr="002B2EC7">
              <w:rPr>
                <w:rFonts w:eastAsia="Times New Roman" w:cs="Times New Roman"/>
                <w:noProof w:val="0"/>
                <w:color w:val="000000"/>
                <w:sz w:val="20"/>
                <w:szCs w:val="20"/>
                <w:lang w:eastAsia="tr-TR"/>
              </w:rPr>
              <w:t xml:space="preserve"> TL</w:t>
            </w:r>
          </w:p>
        </w:tc>
        <w:tc>
          <w:tcPr>
            <w:tcW w:w="2025" w:type="dxa"/>
            <w:gridSpan w:val="2"/>
            <w:noWrap/>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575 TL</w:t>
            </w:r>
          </w:p>
        </w:tc>
        <w:tc>
          <w:tcPr>
            <w:tcW w:w="1880" w:type="dxa"/>
            <w:noWrap/>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650 TL</w:t>
            </w:r>
          </w:p>
        </w:tc>
        <w:tc>
          <w:tcPr>
            <w:tcW w:w="1104" w:type="dxa"/>
            <w:vAlign w:val="center"/>
          </w:tcPr>
          <w:p w:rsidR="00E17781"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750 TL</w:t>
            </w:r>
          </w:p>
        </w:tc>
      </w:tr>
      <w:tr w:rsidR="00196BE5" w:rsidRPr="00900DDE" w:rsidTr="006405C2">
        <w:trPr>
          <w:cnfStyle w:val="000000100000"/>
          <w:trHeight w:val="397"/>
          <w:jc w:val="center"/>
        </w:trPr>
        <w:tc>
          <w:tcPr>
            <w:cnfStyle w:val="001000000000"/>
            <w:tcW w:w="2081" w:type="dxa"/>
            <w:shd w:val="clear" w:color="auto" w:fill="2E74B5" w:themeFill="accent1" w:themeFillShade="BF"/>
            <w:noWrap/>
            <w:vAlign w:val="center"/>
            <w:hideMark/>
          </w:tcPr>
          <w:p w:rsidR="00196BE5" w:rsidRPr="002B57E2" w:rsidRDefault="00196BE5" w:rsidP="002D7A9A">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 xml:space="preserve">Stratejik Hedef </w:t>
            </w:r>
            <w:r w:rsidRPr="002B57E2">
              <w:rPr>
                <w:rFonts w:eastAsia="Times New Roman" w:cs="Times New Roman"/>
                <w:noProof w:val="0"/>
                <w:color w:val="FFFFFF" w:themeColor="background1"/>
                <w:sz w:val="20"/>
                <w:szCs w:val="20"/>
                <w:lang w:eastAsia="tr-TR"/>
              </w:rPr>
              <w:t>1</w:t>
            </w:r>
            <w:r>
              <w:rPr>
                <w:rFonts w:eastAsia="Times New Roman" w:cs="Times New Roman"/>
                <w:noProof w:val="0"/>
                <w:color w:val="FFFFFF" w:themeColor="background1"/>
                <w:sz w:val="20"/>
                <w:szCs w:val="20"/>
                <w:lang w:eastAsia="tr-TR"/>
              </w:rPr>
              <w:t>.2.1</w:t>
            </w:r>
          </w:p>
        </w:tc>
        <w:tc>
          <w:tcPr>
            <w:tcW w:w="2886" w:type="dxa"/>
            <w:gridSpan w:val="2"/>
            <w:noWrap/>
            <w:vAlign w:val="center"/>
          </w:tcPr>
          <w:p w:rsidR="00196BE5" w:rsidRPr="002B2EC7" w:rsidRDefault="002D7A9A"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200 TL</w:t>
            </w:r>
          </w:p>
        </w:tc>
        <w:tc>
          <w:tcPr>
            <w:tcW w:w="2457" w:type="dxa"/>
            <w:noWrap/>
            <w:vAlign w:val="center"/>
          </w:tcPr>
          <w:p w:rsidR="00196BE5"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250 TL</w:t>
            </w:r>
          </w:p>
        </w:tc>
        <w:tc>
          <w:tcPr>
            <w:tcW w:w="2025" w:type="dxa"/>
            <w:gridSpan w:val="2"/>
            <w:noWrap/>
            <w:vAlign w:val="center"/>
          </w:tcPr>
          <w:p w:rsidR="00196BE5" w:rsidRPr="002B2EC7" w:rsidRDefault="006405C2" w:rsidP="002B2EC7">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3</w:t>
            </w:r>
            <w:r w:rsidR="002B2EC7">
              <w:rPr>
                <w:rFonts w:eastAsia="Times New Roman" w:cs="Times New Roman"/>
                <w:noProof w:val="0"/>
                <w:color w:val="000000"/>
                <w:sz w:val="20"/>
                <w:szCs w:val="20"/>
                <w:lang w:eastAsia="tr-TR"/>
              </w:rPr>
              <w:t>50</w:t>
            </w:r>
            <w:r w:rsidRPr="002B2EC7">
              <w:rPr>
                <w:rFonts w:eastAsia="Times New Roman" w:cs="Times New Roman"/>
                <w:noProof w:val="0"/>
                <w:color w:val="000000"/>
                <w:sz w:val="20"/>
                <w:szCs w:val="20"/>
                <w:lang w:eastAsia="tr-TR"/>
              </w:rPr>
              <w:t xml:space="preserve"> TL</w:t>
            </w:r>
          </w:p>
        </w:tc>
        <w:tc>
          <w:tcPr>
            <w:tcW w:w="1880" w:type="dxa"/>
            <w:noWrap/>
            <w:vAlign w:val="center"/>
          </w:tcPr>
          <w:p w:rsidR="00196BE5"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400 TL</w:t>
            </w:r>
          </w:p>
        </w:tc>
        <w:tc>
          <w:tcPr>
            <w:tcW w:w="1104" w:type="dxa"/>
            <w:vAlign w:val="center"/>
          </w:tcPr>
          <w:p w:rsidR="00196BE5"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450 TL</w:t>
            </w:r>
          </w:p>
        </w:tc>
      </w:tr>
      <w:tr w:rsidR="00196BE5" w:rsidRPr="00900DDE" w:rsidTr="006405C2">
        <w:trPr>
          <w:trHeight w:val="397"/>
          <w:jc w:val="center"/>
        </w:trPr>
        <w:tc>
          <w:tcPr>
            <w:cnfStyle w:val="001000000000"/>
            <w:tcW w:w="2081" w:type="dxa"/>
            <w:shd w:val="clear" w:color="auto" w:fill="2E74B5" w:themeFill="accent1" w:themeFillShade="BF"/>
            <w:noWrap/>
            <w:vAlign w:val="center"/>
            <w:hideMark/>
          </w:tcPr>
          <w:p w:rsidR="00196BE5" w:rsidRPr="002B57E2" w:rsidRDefault="00196BE5" w:rsidP="002D7A9A">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 xml:space="preserve">Stratejik Hedef </w:t>
            </w:r>
            <w:r w:rsidRPr="002B57E2">
              <w:rPr>
                <w:rFonts w:eastAsia="Times New Roman" w:cs="Times New Roman"/>
                <w:noProof w:val="0"/>
                <w:color w:val="FFFFFF" w:themeColor="background1"/>
                <w:sz w:val="20"/>
                <w:szCs w:val="20"/>
                <w:lang w:eastAsia="tr-TR"/>
              </w:rPr>
              <w:t>1</w:t>
            </w:r>
            <w:r>
              <w:rPr>
                <w:rFonts w:eastAsia="Times New Roman" w:cs="Times New Roman"/>
                <w:noProof w:val="0"/>
                <w:color w:val="FFFFFF" w:themeColor="background1"/>
                <w:sz w:val="20"/>
                <w:szCs w:val="20"/>
                <w:lang w:eastAsia="tr-TR"/>
              </w:rPr>
              <w:t>.3.1</w:t>
            </w:r>
          </w:p>
        </w:tc>
        <w:tc>
          <w:tcPr>
            <w:tcW w:w="2886" w:type="dxa"/>
            <w:gridSpan w:val="2"/>
            <w:noWrap/>
            <w:vAlign w:val="center"/>
          </w:tcPr>
          <w:p w:rsidR="00196BE5" w:rsidRPr="002B2EC7" w:rsidRDefault="002D7A9A"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0 TL</w:t>
            </w:r>
          </w:p>
        </w:tc>
        <w:tc>
          <w:tcPr>
            <w:tcW w:w="2457" w:type="dxa"/>
            <w:noWrap/>
            <w:vAlign w:val="center"/>
          </w:tcPr>
          <w:p w:rsidR="00196BE5"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0 TL</w:t>
            </w:r>
          </w:p>
        </w:tc>
        <w:tc>
          <w:tcPr>
            <w:tcW w:w="2025" w:type="dxa"/>
            <w:gridSpan w:val="2"/>
            <w:noWrap/>
            <w:vAlign w:val="center"/>
          </w:tcPr>
          <w:p w:rsidR="00196BE5"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0 TL</w:t>
            </w:r>
          </w:p>
        </w:tc>
        <w:tc>
          <w:tcPr>
            <w:tcW w:w="1880" w:type="dxa"/>
            <w:noWrap/>
            <w:vAlign w:val="center"/>
          </w:tcPr>
          <w:p w:rsidR="00196BE5"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0 TL</w:t>
            </w:r>
          </w:p>
        </w:tc>
        <w:tc>
          <w:tcPr>
            <w:tcW w:w="1104" w:type="dxa"/>
            <w:vAlign w:val="center"/>
          </w:tcPr>
          <w:p w:rsidR="00196BE5"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0 TL</w:t>
            </w:r>
          </w:p>
        </w:tc>
      </w:tr>
      <w:tr w:rsidR="006405C2" w:rsidRPr="00900DDE" w:rsidTr="006405C2">
        <w:trPr>
          <w:cnfStyle w:val="000000100000"/>
          <w:trHeight w:val="397"/>
          <w:jc w:val="center"/>
        </w:trPr>
        <w:tc>
          <w:tcPr>
            <w:cnfStyle w:val="001000000000"/>
            <w:tcW w:w="2081" w:type="dxa"/>
            <w:shd w:val="clear" w:color="auto" w:fill="2E74B5" w:themeFill="accent1" w:themeFillShade="BF"/>
            <w:noWrap/>
            <w:vAlign w:val="center"/>
            <w:hideMark/>
          </w:tcPr>
          <w:p w:rsidR="006405C2" w:rsidRPr="002B57E2" w:rsidRDefault="006405C2" w:rsidP="002D7A9A">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 xml:space="preserve">Stratejik Hedef </w:t>
            </w:r>
            <w:r w:rsidRPr="002B57E2">
              <w:rPr>
                <w:rFonts w:eastAsia="Times New Roman" w:cs="Times New Roman"/>
                <w:noProof w:val="0"/>
                <w:color w:val="FFFFFF" w:themeColor="background1"/>
                <w:sz w:val="20"/>
                <w:szCs w:val="20"/>
                <w:lang w:eastAsia="tr-TR"/>
              </w:rPr>
              <w:t>1</w:t>
            </w:r>
            <w:r>
              <w:rPr>
                <w:rFonts w:eastAsia="Times New Roman" w:cs="Times New Roman"/>
                <w:noProof w:val="0"/>
                <w:color w:val="FFFFFF" w:themeColor="background1"/>
                <w:sz w:val="20"/>
                <w:szCs w:val="20"/>
                <w:lang w:eastAsia="tr-TR"/>
              </w:rPr>
              <w:t>.4.1</w:t>
            </w:r>
          </w:p>
        </w:tc>
        <w:tc>
          <w:tcPr>
            <w:tcW w:w="2886" w:type="dxa"/>
            <w:gridSpan w:val="2"/>
            <w:noWrap/>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450 TL</w:t>
            </w:r>
          </w:p>
        </w:tc>
        <w:tc>
          <w:tcPr>
            <w:tcW w:w="2457" w:type="dxa"/>
            <w:noWrap/>
            <w:vAlign w:val="center"/>
          </w:tcPr>
          <w:p w:rsidR="006405C2" w:rsidRPr="002B2EC7" w:rsidRDefault="006405C2" w:rsidP="002A4FD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500 TL</w:t>
            </w:r>
          </w:p>
        </w:tc>
        <w:tc>
          <w:tcPr>
            <w:tcW w:w="2025" w:type="dxa"/>
            <w:gridSpan w:val="2"/>
            <w:noWrap/>
            <w:vAlign w:val="center"/>
          </w:tcPr>
          <w:p w:rsidR="006405C2" w:rsidRPr="002B2EC7" w:rsidRDefault="006405C2" w:rsidP="002A4FD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575 TL</w:t>
            </w:r>
          </w:p>
        </w:tc>
        <w:tc>
          <w:tcPr>
            <w:tcW w:w="1880" w:type="dxa"/>
            <w:noWrap/>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650 TL</w:t>
            </w:r>
          </w:p>
        </w:tc>
        <w:tc>
          <w:tcPr>
            <w:tcW w:w="1104" w:type="dxa"/>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750 TL</w:t>
            </w:r>
          </w:p>
        </w:tc>
      </w:tr>
      <w:tr w:rsidR="006405C2" w:rsidRPr="00900DDE" w:rsidTr="006405C2">
        <w:trPr>
          <w:trHeight w:val="397"/>
          <w:jc w:val="center"/>
        </w:trPr>
        <w:tc>
          <w:tcPr>
            <w:cnfStyle w:val="001000000000"/>
            <w:tcW w:w="2081" w:type="dxa"/>
            <w:shd w:val="clear" w:color="auto" w:fill="2E74B5" w:themeFill="accent1" w:themeFillShade="BF"/>
            <w:noWrap/>
            <w:vAlign w:val="center"/>
            <w:hideMark/>
          </w:tcPr>
          <w:p w:rsidR="006405C2" w:rsidRPr="002B57E2" w:rsidRDefault="006405C2" w:rsidP="002D7A9A">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Stratejik Hedef 2.1.1</w:t>
            </w:r>
          </w:p>
        </w:tc>
        <w:tc>
          <w:tcPr>
            <w:tcW w:w="2886" w:type="dxa"/>
            <w:gridSpan w:val="2"/>
            <w:noWrap/>
            <w:vAlign w:val="center"/>
          </w:tcPr>
          <w:p w:rsidR="006405C2"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450 TL</w:t>
            </w:r>
          </w:p>
        </w:tc>
        <w:tc>
          <w:tcPr>
            <w:tcW w:w="2457" w:type="dxa"/>
            <w:noWrap/>
            <w:vAlign w:val="center"/>
          </w:tcPr>
          <w:p w:rsidR="006405C2"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500 TL</w:t>
            </w:r>
          </w:p>
        </w:tc>
        <w:tc>
          <w:tcPr>
            <w:tcW w:w="2025" w:type="dxa"/>
            <w:gridSpan w:val="2"/>
            <w:noWrap/>
            <w:vAlign w:val="center"/>
          </w:tcPr>
          <w:p w:rsidR="006405C2" w:rsidRPr="002B2EC7" w:rsidRDefault="006405C2" w:rsidP="002B2EC7">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57</w:t>
            </w:r>
            <w:r w:rsidR="002B2EC7">
              <w:rPr>
                <w:rFonts w:eastAsia="Times New Roman" w:cs="Times New Roman"/>
                <w:noProof w:val="0"/>
                <w:color w:val="000000"/>
                <w:sz w:val="20"/>
                <w:szCs w:val="20"/>
                <w:lang w:eastAsia="tr-TR"/>
              </w:rPr>
              <w:t xml:space="preserve">5 </w:t>
            </w:r>
            <w:r w:rsidRPr="002B2EC7">
              <w:rPr>
                <w:rFonts w:eastAsia="Times New Roman" w:cs="Times New Roman"/>
                <w:noProof w:val="0"/>
                <w:color w:val="000000"/>
                <w:sz w:val="20"/>
                <w:szCs w:val="20"/>
                <w:lang w:eastAsia="tr-TR"/>
              </w:rPr>
              <w:t>TL</w:t>
            </w:r>
          </w:p>
        </w:tc>
        <w:tc>
          <w:tcPr>
            <w:tcW w:w="1880" w:type="dxa"/>
            <w:noWrap/>
            <w:vAlign w:val="center"/>
          </w:tcPr>
          <w:p w:rsidR="006405C2"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625 TL</w:t>
            </w:r>
          </w:p>
        </w:tc>
        <w:tc>
          <w:tcPr>
            <w:tcW w:w="1104" w:type="dxa"/>
            <w:vAlign w:val="center"/>
          </w:tcPr>
          <w:p w:rsidR="006405C2" w:rsidRPr="002B2EC7" w:rsidRDefault="006405C2" w:rsidP="006405C2">
            <w:pPr>
              <w:spacing w:after="0" w:line="240" w:lineRule="auto"/>
              <w:jc w:val="center"/>
              <w:cnfStyle w:val="0000000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750 TL</w:t>
            </w:r>
          </w:p>
        </w:tc>
      </w:tr>
      <w:tr w:rsidR="006405C2" w:rsidRPr="00900DDE" w:rsidTr="006405C2">
        <w:trPr>
          <w:cnfStyle w:val="000000100000"/>
          <w:trHeight w:val="397"/>
          <w:jc w:val="center"/>
        </w:trPr>
        <w:tc>
          <w:tcPr>
            <w:cnfStyle w:val="001000000000"/>
            <w:tcW w:w="2081" w:type="dxa"/>
            <w:shd w:val="clear" w:color="auto" w:fill="2E74B5" w:themeFill="accent1" w:themeFillShade="BF"/>
            <w:noWrap/>
            <w:vAlign w:val="center"/>
            <w:hideMark/>
          </w:tcPr>
          <w:p w:rsidR="006405C2" w:rsidRPr="002B57E2" w:rsidRDefault="006405C2" w:rsidP="002D7A9A">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Stratejik Hedef 2.1.2</w:t>
            </w:r>
          </w:p>
        </w:tc>
        <w:tc>
          <w:tcPr>
            <w:tcW w:w="2886" w:type="dxa"/>
            <w:gridSpan w:val="2"/>
            <w:noWrap/>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500 TL</w:t>
            </w:r>
          </w:p>
        </w:tc>
        <w:tc>
          <w:tcPr>
            <w:tcW w:w="2457" w:type="dxa"/>
            <w:noWrap/>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550 TL</w:t>
            </w:r>
          </w:p>
        </w:tc>
        <w:tc>
          <w:tcPr>
            <w:tcW w:w="2025" w:type="dxa"/>
            <w:gridSpan w:val="2"/>
            <w:noWrap/>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625 TL</w:t>
            </w:r>
          </w:p>
        </w:tc>
        <w:tc>
          <w:tcPr>
            <w:tcW w:w="1880" w:type="dxa"/>
            <w:noWrap/>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700 TL</w:t>
            </w:r>
          </w:p>
        </w:tc>
        <w:tc>
          <w:tcPr>
            <w:tcW w:w="1104" w:type="dxa"/>
            <w:vAlign w:val="center"/>
          </w:tcPr>
          <w:p w:rsidR="006405C2" w:rsidRPr="002B2EC7" w:rsidRDefault="006405C2" w:rsidP="006405C2">
            <w:pPr>
              <w:spacing w:after="0" w:line="240" w:lineRule="auto"/>
              <w:jc w:val="center"/>
              <w:cnfStyle w:val="000000100000"/>
              <w:rPr>
                <w:rFonts w:eastAsia="Times New Roman" w:cs="Times New Roman"/>
                <w:noProof w:val="0"/>
                <w:color w:val="000000"/>
                <w:sz w:val="20"/>
                <w:szCs w:val="20"/>
                <w:lang w:eastAsia="tr-TR"/>
              </w:rPr>
            </w:pPr>
            <w:r w:rsidRPr="002B2EC7">
              <w:rPr>
                <w:rFonts w:eastAsia="Times New Roman" w:cs="Times New Roman"/>
                <w:noProof w:val="0"/>
                <w:color w:val="000000"/>
                <w:sz w:val="20"/>
                <w:szCs w:val="20"/>
                <w:lang w:eastAsia="tr-TR"/>
              </w:rPr>
              <w:t>750 TL</w:t>
            </w:r>
          </w:p>
        </w:tc>
      </w:tr>
      <w:tr w:rsidR="006405C2" w:rsidRPr="00900DDE" w:rsidTr="002B2EC7">
        <w:trPr>
          <w:trHeight w:val="397"/>
          <w:jc w:val="center"/>
        </w:trPr>
        <w:tc>
          <w:tcPr>
            <w:cnfStyle w:val="001000000000"/>
            <w:tcW w:w="2081" w:type="dxa"/>
            <w:shd w:val="clear" w:color="auto" w:fill="2E74B5" w:themeFill="accent1" w:themeFillShade="BF"/>
            <w:vAlign w:val="center"/>
            <w:hideMark/>
          </w:tcPr>
          <w:p w:rsidR="006405C2" w:rsidRPr="002B57E2" w:rsidRDefault="006405C2" w:rsidP="0030351D">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2886" w:type="dxa"/>
            <w:gridSpan w:val="2"/>
            <w:noWrap/>
            <w:vAlign w:val="center"/>
          </w:tcPr>
          <w:p w:rsidR="002B2EC7" w:rsidRDefault="002B2EC7" w:rsidP="002B2EC7">
            <w:pPr>
              <w:jc w:val="center"/>
              <w:cnfStyle w:val="000000000000"/>
              <w:rPr>
                <w:rFonts w:cs="Times New Roman"/>
                <w:color w:val="000000"/>
                <w:sz w:val="20"/>
                <w:szCs w:val="20"/>
              </w:rPr>
            </w:pPr>
          </w:p>
          <w:p w:rsidR="006405C2" w:rsidRPr="002B2EC7" w:rsidRDefault="002B2EC7" w:rsidP="002B2EC7">
            <w:pPr>
              <w:jc w:val="center"/>
              <w:cnfStyle w:val="000000000000"/>
              <w:rPr>
                <w:rFonts w:cs="Times New Roman"/>
                <w:color w:val="000000"/>
                <w:sz w:val="20"/>
                <w:szCs w:val="20"/>
              </w:rPr>
            </w:pPr>
            <w:r>
              <w:rPr>
                <w:rFonts w:cs="Times New Roman"/>
                <w:color w:val="000000"/>
                <w:sz w:val="20"/>
                <w:szCs w:val="20"/>
              </w:rPr>
              <w:t>2 600 TL</w:t>
            </w:r>
          </w:p>
        </w:tc>
        <w:tc>
          <w:tcPr>
            <w:tcW w:w="2457" w:type="dxa"/>
            <w:noWrap/>
            <w:vAlign w:val="center"/>
          </w:tcPr>
          <w:p w:rsidR="002B2EC7" w:rsidRDefault="002B2EC7" w:rsidP="002B2EC7">
            <w:pPr>
              <w:jc w:val="center"/>
              <w:cnfStyle w:val="000000000000"/>
              <w:rPr>
                <w:rFonts w:cs="Times New Roman"/>
                <w:color w:val="000000"/>
                <w:sz w:val="20"/>
                <w:szCs w:val="20"/>
              </w:rPr>
            </w:pPr>
          </w:p>
          <w:p w:rsidR="006405C2" w:rsidRPr="002B2EC7" w:rsidRDefault="002B2EC7" w:rsidP="002B2EC7">
            <w:pPr>
              <w:jc w:val="center"/>
              <w:cnfStyle w:val="000000000000"/>
              <w:rPr>
                <w:rFonts w:cs="Times New Roman"/>
                <w:color w:val="000000"/>
                <w:sz w:val="20"/>
                <w:szCs w:val="20"/>
              </w:rPr>
            </w:pPr>
            <w:r>
              <w:rPr>
                <w:rFonts w:cs="Times New Roman"/>
                <w:color w:val="000000"/>
                <w:sz w:val="20"/>
                <w:szCs w:val="20"/>
              </w:rPr>
              <w:t>3 000 TL</w:t>
            </w:r>
          </w:p>
        </w:tc>
        <w:tc>
          <w:tcPr>
            <w:tcW w:w="2025" w:type="dxa"/>
            <w:gridSpan w:val="2"/>
            <w:noWrap/>
            <w:vAlign w:val="center"/>
          </w:tcPr>
          <w:p w:rsidR="006405C2" w:rsidRDefault="006405C2" w:rsidP="002B2EC7">
            <w:pPr>
              <w:jc w:val="center"/>
              <w:cnfStyle w:val="000000000000"/>
              <w:rPr>
                <w:rFonts w:cs="Times New Roman"/>
                <w:color w:val="000000"/>
                <w:sz w:val="20"/>
                <w:szCs w:val="20"/>
              </w:rPr>
            </w:pPr>
          </w:p>
          <w:p w:rsidR="002B2EC7" w:rsidRPr="002B2EC7" w:rsidRDefault="002B2EC7" w:rsidP="002B2EC7">
            <w:pPr>
              <w:jc w:val="center"/>
              <w:cnfStyle w:val="000000000000"/>
              <w:rPr>
                <w:rFonts w:cs="Times New Roman"/>
                <w:color w:val="000000"/>
                <w:sz w:val="20"/>
                <w:szCs w:val="20"/>
              </w:rPr>
            </w:pPr>
            <w:r>
              <w:rPr>
                <w:rFonts w:cs="Times New Roman"/>
                <w:color w:val="000000"/>
                <w:sz w:val="20"/>
                <w:szCs w:val="20"/>
              </w:rPr>
              <w:t>3 500 TL</w:t>
            </w:r>
          </w:p>
        </w:tc>
        <w:tc>
          <w:tcPr>
            <w:tcW w:w="1880" w:type="dxa"/>
            <w:noWrap/>
            <w:vAlign w:val="center"/>
          </w:tcPr>
          <w:p w:rsidR="006405C2" w:rsidRDefault="006405C2" w:rsidP="002B2EC7">
            <w:pPr>
              <w:jc w:val="center"/>
              <w:cnfStyle w:val="000000000000"/>
              <w:rPr>
                <w:rFonts w:cs="Times New Roman"/>
                <w:color w:val="000000"/>
                <w:sz w:val="20"/>
                <w:szCs w:val="20"/>
              </w:rPr>
            </w:pPr>
          </w:p>
          <w:p w:rsidR="002B2EC7" w:rsidRPr="002B2EC7" w:rsidRDefault="002B2EC7" w:rsidP="002B2EC7">
            <w:pPr>
              <w:jc w:val="center"/>
              <w:cnfStyle w:val="000000000000"/>
              <w:rPr>
                <w:rFonts w:cs="Times New Roman"/>
                <w:color w:val="000000"/>
                <w:sz w:val="20"/>
                <w:szCs w:val="20"/>
              </w:rPr>
            </w:pPr>
            <w:r>
              <w:rPr>
                <w:rFonts w:cs="Times New Roman"/>
                <w:color w:val="000000"/>
                <w:sz w:val="20"/>
                <w:szCs w:val="20"/>
              </w:rPr>
              <w:t>3 950 TL</w:t>
            </w:r>
          </w:p>
        </w:tc>
        <w:tc>
          <w:tcPr>
            <w:tcW w:w="1104" w:type="dxa"/>
            <w:vAlign w:val="center"/>
          </w:tcPr>
          <w:p w:rsidR="006405C2" w:rsidRDefault="006405C2" w:rsidP="002B2EC7">
            <w:pPr>
              <w:jc w:val="center"/>
              <w:cnfStyle w:val="000000000000"/>
              <w:rPr>
                <w:rFonts w:cs="Times New Roman"/>
                <w:color w:val="000000"/>
                <w:sz w:val="20"/>
                <w:szCs w:val="20"/>
              </w:rPr>
            </w:pPr>
          </w:p>
          <w:p w:rsidR="002B2EC7" w:rsidRPr="002B2EC7" w:rsidRDefault="002B2EC7" w:rsidP="002B2EC7">
            <w:pPr>
              <w:jc w:val="center"/>
              <w:cnfStyle w:val="000000000000"/>
              <w:rPr>
                <w:rFonts w:cs="Times New Roman"/>
                <w:color w:val="000000"/>
                <w:sz w:val="20"/>
                <w:szCs w:val="20"/>
              </w:rPr>
            </w:pPr>
            <w:r>
              <w:rPr>
                <w:rFonts w:cs="Times New Roman"/>
                <w:color w:val="000000"/>
                <w:sz w:val="20"/>
                <w:szCs w:val="20"/>
              </w:rPr>
              <w:t>4 600 TL</w:t>
            </w:r>
          </w:p>
        </w:tc>
      </w:tr>
      <w:tr w:rsidR="006405C2" w:rsidRPr="00900DDE" w:rsidTr="006405C2">
        <w:trPr>
          <w:cnfStyle w:val="000000100000"/>
          <w:trHeight w:val="397"/>
          <w:jc w:val="center"/>
        </w:trPr>
        <w:tc>
          <w:tcPr>
            <w:cnfStyle w:val="001000000000"/>
            <w:tcW w:w="4967" w:type="dxa"/>
            <w:gridSpan w:val="3"/>
            <w:shd w:val="clear" w:color="auto" w:fill="2E74B5" w:themeFill="accent1" w:themeFillShade="BF"/>
            <w:vAlign w:val="center"/>
          </w:tcPr>
          <w:p w:rsidR="006405C2" w:rsidRPr="007368AD" w:rsidRDefault="006405C2" w:rsidP="0030351D">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2988" w:type="dxa"/>
            <w:gridSpan w:val="2"/>
            <w:vAlign w:val="center"/>
          </w:tcPr>
          <w:p w:rsidR="006405C2" w:rsidRPr="007368AD" w:rsidRDefault="002B2EC7" w:rsidP="006405C2">
            <w:pPr>
              <w:jc w:val="center"/>
              <w:cnfStyle w:val="000000100000"/>
              <w:rPr>
                <w:rFonts w:cs="Times New Roman"/>
                <w:bCs/>
                <w:sz w:val="20"/>
                <w:szCs w:val="20"/>
              </w:rPr>
            </w:pPr>
            <w:r>
              <w:rPr>
                <w:rFonts w:cs="Times New Roman"/>
                <w:bCs/>
                <w:sz w:val="20"/>
                <w:szCs w:val="20"/>
              </w:rPr>
              <w:t>17 650 TL</w:t>
            </w:r>
          </w:p>
        </w:tc>
        <w:tc>
          <w:tcPr>
            <w:tcW w:w="4478" w:type="dxa"/>
            <w:gridSpan w:val="3"/>
            <w:vAlign w:val="center"/>
          </w:tcPr>
          <w:p w:rsidR="006405C2" w:rsidRPr="007368AD" w:rsidRDefault="006405C2" w:rsidP="006405C2">
            <w:pPr>
              <w:jc w:val="center"/>
              <w:cnfStyle w:val="000000100000"/>
              <w:rPr>
                <w:rFonts w:cs="Times New Roman"/>
                <w:bCs/>
                <w:sz w:val="20"/>
                <w:szCs w:val="20"/>
              </w:rPr>
            </w:pPr>
          </w:p>
        </w:tc>
      </w:tr>
      <w:tr w:rsidR="006405C2" w:rsidRPr="00900DDE" w:rsidTr="006405C2">
        <w:trPr>
          <w:trHeight w:val="397"/>
          <w:jc w:val="center"/>
        </w:trPr>
        <w:tc>
          <w:tcPr>
            <w:cnfStyle w:val="001000000000"/>
            <w:tcW w:w="4967" w:type="dxa"/>
            <w:gridSpan w:val="3"/>
            <w:shd w:val="clear" w:color="auto" w:fill="2E74B5" w:themeFill="accent1" w:themeFillShade="BF"/>
            <w:vAlign w:val="center"/>
          </w:tcPr>
          <w:p w:rsidR="006405C2" w:rsidRDefault="006405C2"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GELİR</w:t>
            </w:r>
            <w:r w:rsidRPr="007368AD">
              <w:rPr>
                <w:rFonts w:eastAsia="Times New Roman" w:cs="Times New Roman"/>
                <w:bCs w:val="0"/>
                <w:noProof w:val="0"/>
                <w:color w:val="FFFFFF" w:themeColor="background1"/>
                <w:sz w:val="20"/>
                <w:szCs w:val="20"/>
                <w:lang w:eastAsia="tr-TR"/>
              </w:rPr>
              <w:t xml:space="preserve"> MİKTAR</w:t>
            </w:r>
            <w:r>
              <w:rPr>
                <w:rFonts w:eastAsia="Times New Roman" w:cs="Times New Roman"/>
                <w:bCs w:val="0"/>
                <w:noProof w:val="0"/>
                <w:color w:val="FFFFFF" w:themeColor="background1"/>
                <w:sz w:val="20"/>
                <w:szCs w:val="20"/>
                <w:lang w:eastAsia="tr-TR"/>
              </w:rPr>
              <w:t xml:space="preserve">I </w:t>
            </w:r>
          </w:p>
          <w:p w:rsidR="006405C2" w:rsidRPr="007368AD" w:rsidRDefault="006405C2" w:rsidP="0030351D">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2988" w:type="dxa"/>
            <w:gridSpan w:val="2"/>
            <w:vAlign w:val="center"/>
          </w:tcPr>
          <w:p w:rsidR="006405C2" w:rsidRPr="007368AD" w:rsidRDefault="002B2EC7" w:rsidP="006405C2">
            <w:pPr>
              <w:spacing w:after="0" w:line="240" w:lineRule="auto"/>
              <w:jc w:val="center"/>
              <w:cnfStyle w:val="000000000000"/>
              <w:rPr>
                <w:rFonts w:eastAsia="Times New Roman" w:cs="Times New Roman"/>
                <w:noProof w:val="0"/>
                <w:sz w:val="20"/>
                <w:szCs w:val="20"/>
                <w:lang w:eastAsia="tr-TR"/>
              </w:rPr>
            </w:pPr>
            <w:r>
              <w:rPr>
                <w:rFonts w:ascii="Calibri" w:eastAsia="Times New Roman" w:hAnsi="Calibri" w:cs="Times New Roman"/>
                <w:noProof w:val="0"/>
                <w:color w:val="000000"/>
                <w:lang w:eastAsia="tr-TR"/>
              </w:rPr>
              <w:t>22 650 TL</w:t>
            </w:r>
          </w:p>
        </w:tc>
        <w:tc>
          <w:tcPr>
            <w:tcW w:w="4478" w:type="dxa"/>
            <w:gridSpan w:val="3"/>
            <w:vAlign w:val="center"/>
          </w:tcPr>
          <w:p w:rsidR="006405C2" w:rsidRPr="007368AD" w:rsidRDefault="006405C2" w:rsidP="006405C2">
            <w:pPr>
              <w:spacing w:after="0" w:line="240" w:lineRule="auto"/>
              <w:jc w:val="center"/>
              <w:cnfStyle w:val="000000000000"/>
              <w:rPr>
                <w:rFonts w:eastAsia="Times New Roman" w:cs="Times New Roman"/>
                <w:noProof w:val="0"/>
                <w:sz w:val="20"/>
                <w:szCs w:val="20"/>
                <w:lang w:eastAsia="tr-TR"/>
              </w:rPr>
            </w:pPr>
          </w:p>
        </w:tc>
      </w:tr>
      <w:tr w:rsidR="006405C2" w:rsidRPr="00900DDE" w:rsidTr="006405C2">
        <w:trPr>
          <w:cnfStyle w:val="000000100000"/>
          <w:trHeight w:val="397"/>
          <w:jc w:val="center"/>
        </w:trPr>
        <w:tc>
          <w:tcPr>
            <w:cnfStyle w:val="001000000000"/>
            <w:tcW w:w="4967" w:type="dxa"/>
            <w:gridSpan w:val="3"/>
            <w:shd w:val="clear" w:color="auto" w:fill="2E74B5" w:themeFill="accent1" w:themeFillShade="BF"/>
            <w:vAlign w:val="center"/>
          </w:tcPr>
          <w:p w:rsidR="006405C2" w:rsidRPr="007368AD" w:rsidRDefault="006405C2"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r>
              <w:t xml:space="preserve"> </w:t>
            </w:r>
          </w:p>
        </w:tc>
        <w:tc>
          <w:tcPr>
            <w:tcW w:w="2988" w:type="dxa"/>
            <w:gridSpan w:val="2"/>
            <w:vAlign w:val="center"/>
          </w:tcPr>
          <w:p w:rsidR="006405C2" w:rsidRPr="002E4334" w:rsidRDefault="002B2EC7" w:rsidP="002E4334">
            <w:pPr>
              <w:pStyle w:val="ListeParagraf"/>
              <w:numPr>
                <w:ilvl w:val="0"/>
                <w:numId w:val="50"/>
              </w:numPr>
              <w:spacing w:after="0" w:line="240" w:lineRule="auto"/>
              <w:jc w:val="center"/>
              <w:cnfStyle w:val="000000100000"/>
              <w:rPr>
                <w:rFonts w:eastAsia="Times New Roman" w:cs="Times New Roman"/>
                <w:noProof w:val="0"/>
                <w:sz w:val="20"/>
                <w:szCs w:val="20"/>
                <w:lang w:eastAsia="tr-TR"/>
              </w:rPr>
            </w:pPr>
            <w:r w:rsidRPr="002E4334">
              <w:rPr>
                <w:rFonts w:eastAsia="Times New Roman" w:cs="Times New Roman"/>
                <w:noProof w:val="0"/>
                <w:sz w:val="20"/>
                <w:szCs w:val="20"/>
                <w:lang w:eastAsia="tr-TR"/>
              </w:rPr>
              <w:t>000 TL</w:t>
            </w:r>
          </w:p>
        </w:tc>
        <w:tc>
          <w:tcPr>
            <w:tcW w:w="4478" w:type="dxa"/>
            <w:gridSpan w:val="3"/>
            <w:vAlign w:val="center"/>
          </w:tcPr>
          <w:p w:rsidR="006405C2" w:rsidRPr="007368AD" w:rsidRDefault="006405C2" w:rsidP="006405C2">
            <w:pPr>
              <w:spacing w:after="0" w:line="240" w:lineRule="auto"/>
              <w:jc w:val="center"/>
              <w:cnfStyle w:val="000000100000"/>
              <w:rPr>
                <w:rFonts w:eastAsia="Times New Roman" w:cs="Times New Roman"/>
                <w:noProof w:val="0"/>
                <w:sz w:val="20"/>
                <w:szCs w:val="20"/>
                <w:lang w:eastAsia="tr-TR"/>
              </w:rPr>
            </w:pPr>
          </w:p>
        </w:tc>
      </w:tr>
    </w:tbl>
    <w:p w:rsidR="007979C3" w:rsidRPr="00900DDE" w:rsidRDefault="007979C3" w:rsidP="007979C3">
      <w:pPr>
        <w:rPr>
          <w:rFonts w:cs="Times New Roman"/>
          <w:noProof w:val="0"/>
        </w:rPr>
      </w:pPr>
    </w:p>
    <w:p w:rsidR="007979C3" w:rsidRPr="00900DDE" w:rsidRDefault="007979C3" w:rsidP="0050486D">
      <w:pPr>
        <w:rPr>
          <w:rFonts w:cs="Times New Roman"/>
          <w:noProof w:val="0"/>
        </w:rPr>
        <w:sectPr w:rsidR="007979C3" w:rsidRPr="00900DDE" w:rsidSect="008B6DBC">
          <w:pgSz w:w="16838" w:h="11906" w:orient="landscape"/>
          <w:pgMar w:top="1418" w:right="1417" w:bottom="1418" w:left="1418" w:header="709" w:footer="709" w:gutter="0"/>
          <w:cols w:space="708"/>
          <w:docGrid w:linePitch="360"/>
        </w:sectPr>
      </w:pPr>
    </w:p>
    <w:p w:rsidR="00B12313" w:rsidRPr="00900DDE" w:rsidRDefault="002E4334" w:rsidP="002E4334">
      <w:pPr>
        <w:pStyle w:val="Balk1"/>
        <w:spacing w:before="0" w:after="0" w:line="240" w:lineRule="auto"/>
        <w:jc w:val="left"/>
        <w:rPr>
          <w:rFonts w:cs="Times New Roman"/>
          <w:noProof w:val="0"/>
        </w:rPr>
      </w:pPr>
      <w:bookmarkStart w:id="46" w:name="_Toc409281040"/>
      <w:bookmarkStart w:id="47" w:name="_Toc415749071"/>
      <w:r>
        <w:rPr>
          <w:rFonts w:cs="Times New Roman"/>
          <w:noProof w:val="0"/>
        </w:rPr>
        <w:lastRenderedPageBreak/>
        <w:t>V.</w:t>
      </w:r>
      <w:r w:rsidR="00B12313" w:rsidRPr="00900DDE">
        <w:rPr>
          <w:rFonts w:cs="Times New Roman"/>
          <w:noProof w:val="0"/>
        </w:rPr>
        <w:t>BÖLÜM</w:t>
      </w:r>
      <w:bookmarkEnd w:id="46"/>
      <w:bookmarkEnd w:id="47"/>
    </w:p>
    <w:p w:rsidR="00EF63D7" w:rsidRPr="00900DDE" w:rsidRDefault="00B12313" w:rsidP="008C686D">
      <w:pPr>
        <w:pStyle w:val="Balk1"/>
        <w:spacing w:before="0" w:after="0" w:line="240" w:lineRule="auto"/>
        <w:jc w:val="left"/>
        <w:rPr>
          <w:rFonts w:cs="Times New Roman"/>
          <w:noProof w:val="0"/>
        </w:rPr>
      </w:pPr>
      <w:bookmarkStart w:id="48" w:name="_Toc409281041"/>
      <w:bookmarkStart w:id="49" w:name="_Toc415749072"/>
      <w:r w:rsidRPr="00900DDE">
        <w:rPr>
          <w:rFonts w:cs="Times New Roman"/>
          <w:noProof w:val="0"/>
        </w:rPr>
        <w:t>İZLEME ve DEĞERLENDİRME</w:t>
      </w:r>
      <w:bookmarkEnd w:id="48"/>
      <w:bookmarkEnd w:id="49"/>
    </w:p>
    <w:p w:rsidR="00B12313" w:rsidRPr="00900DDE" w:rsidRDefault="00B12313" w:rsidP="00B12313">
      <w:pPr>
        <w:rPr>
          <w:rFonts w:cs="Times New Roman"/>
          <w:noProof w:val="0"/>
          <w:sz w:val="24"/>
          <w:szCs w:val="24"/>
        </w:rPr>
      </w:pPr>
    </w:p>
    <w:p w:rsidR="00B116A5" w:rsidRPr="008C686D" w:rsidRDefault="002B2EC7" w:rsidP="00B116A5">
      <w:pPr>
        <w:jc w:val="center"/>
        <w:rPr>
          <w:rFonts w:cs="Times New Roman"/>
          <w:b/>
          <w:noProof w:val="0"/>
          <w:sz w:val="24"/>
          <w:szCs w:val="24"/>
        </w:rPr>
      </w:pPr>
      <w:r>
        <w:rPr>
          <w:rFonts w:cs="Times New Roman"/>
          <w:b/>
          <w:noProof w:val="0"/>
          <w:sz w:val="24"/>
          <w:szCs w:val="24"/>
        </w:rPr>
        <w:t>Gökçegöz</w:t>
      </w:r>
      <w:r w:rsidR="00327C50">
        <w:rPr>
          <w:rFonts w:cs="Times New Roman"/>
          <w:b/>
          <w:noProof w:val="0"/>
          <w:sz w:val="24"/>
          <w:szCs w:val="24"/>
        </w:rPr>
        <w:t xml:space="preserve"> İlk/Orta</w:t>
      </w:r>
      <w:r w:rsidR="00763968">
        <w:rPr>
          <w:rFonts w:cs="Times New Roman"/>
          <w:b/>
          <w:noProof w:val="0"/>
          <w:sz w:val="24"/>
          <w:szCs w:val="24"/>
        </w:rPr>
        <w:t xml:space="preserve">okulu </w:t>
      </w:r>
      <w:r w:rsidR="00B116A5" w:rsidRPr="008C686D">
        <w:rPr>
          <w:rFonts w:cs="Times New Roman"/>
          <w:b/>
          <w:noProof w:val="0"/>
          <w:sz w:val="24"/>
          <w:szCs w:val="24"/>
        </w:rPr>
        <w:t>2015-2019 STRATEJİK PLANI</w:t>
      </w: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İZLEME VE DEĞERLENDİRME MODELİ</w:t>
      </w:r>
    </w:p>
    <w:p w:rsidR="00B116A5" w:rsidRPr="00900DDE" w:rsidRDefault="00B116A5" w:rsidP="00B116A5">
      <w:pPr>
        <w:jc w:val="center"/>
        <w:rPr>
          <w:rFonts w:cs="Times New Roman"/>
          <w:noProof w:val="0"/>
          <w:sz w:val="24"/>
          <w:szCs w:val="24"/>
        </w:rPr>
      </w:pPr>
    </w:p>
    <w:p w:rsidR="00B116A5" w:rsidRPr="00900DDE" w:rsidRDefault="00B116A5" w:rsidP="00B116A5">
      <w:pPr>
        <w:spacing w:line="240" w:lineRule="atLeast"/>
        <w:rPr>
          <w:rFonts w:cs="Times New Roman"/>
          <w:noProof w:val="0"/>
          <w:sz w:val="24"/>
          <w:szCs w:val="24"/>
        </w:rPr>
      </w:pPr>
      <w:r w:rsidRPr="00900DDE">
        <w:rPr>
          <w:rFonts w:cs="Times New Roman"/>
          <w:noProof w:val="0"/>
          <w:sz w:val="24"/>
          <w:szCs w:val="24"/>
        </w:rPr>
        <w:t>5018 sayılı Kamu Mali Yönetimi ve Kontrol Kanunun amaçlarından biri;</w:t>
      </w:r>
      <w:r w:rsidRPr="00900DDE">
        <w:rPr>
          <w:rFonts w:eastAsia="Calibri" w:cs="Times New Roman"/>
          <w:noProof w:val="0"/>
          <w:sz w:val="24"/>
          <w:szCs w:val="24"/>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900DDE">
        <w:rPr>
          <w:rFonts w:cs="Times New Roman"/>
          <w:noProof w:val="0"/>
          <w:sz w:val="24"/>
          <w:szCs w:val="24"/>
        </w:rPr>
        <w:t xml:space="preserve">timinin yapısını ve işleyişini </w:t>
      </w:r>
      <w:r w:rsidRPr="00900DDE">
        <w:rPr>
          <w:rFonts w:eastAsia="Calibri" w:cs="Times New Roman"/>
          <w:noProof w:val="0"/>
          <w:sz w:val="24"/>
          <w:szCs w:val="24"/>
        </w:rPr>
        <w:t>düzenlemektir.</w:t>
      </w:r>
    </w:p>
    <w:p w:rsidR="00B116A5" w:rsidRPr="00900DDE" w:rsidRDefault="00B116A5" w:rsidP="00B116A5">
      <w:pPr>
        <w:spacing w:line="240" w:lineRule="atLeast"/>
        <w:rPr>
          <w:rFonts w:eastAsia="Calibri" w:cs="Times New Roman"/>
          <w:noProof w:val="0"/>
          <w:sz w:val="24"/>
          <w:szCs w:val="24"/>
        </w:rPr>
      </w:pPr>
      <w:r w:rsidRPr="00900DDE">
        <w:rPr>
          <w:rFonts w:cs="Times New Roman"/>
          <w:noProof w:val="0"/>
          <w:sz w:val="24"/>
          <w:szCs w:val="24"/>
        </w:rPr>
        <w:t>Bu amaç doğrultusunda k</w:t>
      </w:r>
      <w:r w:rsidRPr="00900DDE">
        <w:rPr>
          <w:rFonts w:eastAsia="Calibri" w:cs="Times New Roman"/>
          <w:noProof w:val="0"/>
          <w:sz w:val="24"/>
          <w:szCs w:val="24"/>
        </w:rPr>
        <w:t>amu idareleri</w:t>
      </w:r>
      <w:r w:rsidRPr="00900DDE">
        <w:rPr>
          <w:rFonts w:cs="Times New Roman"/>
          <w:noProof w:val="0"/>
          <w:sz w:val="24"/>
          <w:szCs w:val="24"/>
        </w:rPr>
        <w:t>nin</w:t>
      </w:r>
      <w:r w:rsidRPr="00900DDE">
        <w:rPr>
          <w:rFonts w:eastAsia="Calibri" w:cs="Times New Roman"/>
          <w:noProof w:val="0"/>
          <w:sz w:val="24"/>
          <w:szCs w:val="24"/>
        </w:rPr>
        <w:t>;</w:t>
      </w:r>
      <w:r w:rsidRPr="00900DDE">
        <w:rPr>
          <w:rFonts w:cs="Times New Roman"/>
          <w:noProof w:val="0"/>
          <w:sz w:val="24"/>
          <w:szCs w:val="24"/>
        </w:rPr>
        <w:t xml:space="preserve"> stratejik planlar vasıtasıyla,</w:t>
      </w:r>
      <w:r w:rsidRPr="00900DDE">
        <w:rPr>
          <w:rFonts w:eastAsia="Calibri" w:cs="Times New Roman"/>
          <w:noProof w:val="0"/>
          <w:sz w:val="24"/>
          <w:szCs w:val="24"/>
        </w:rPr>
        <w:t xml:space="preserve"> kalkınma planları, programlar, ilgili mevzuat ve benimsedikleri temel ilkeler çerçevesinde geleceğe ilişkin m</w:t>
      </w:r>
      <w:r w:rsidRPr="00900DDE">
        <w:rPr>
          <w:rFonts w:cs="Times New Roman"/>
          <w:noProof w:val="0"/>
          <w:sz w:val="24"/>
          <w:szCs w:val="24"/>
        </w:rPr>
        <w:t>isyon ve vizyonlarını oluşturması</w:t>
      </w:r>
      <w:r w:rsidRPr="00900DDE">
        <w:rPr>
          <w:rFonts w:eastAsia="Calibri" w:cs="Times New Roman"/>
          <w:noProof w:val="0"/>
          <w:sz w:val="24"/>
          <w:szCs w:val="24"/>
        </w:rPr>
        <w:t xml:space="preserve">,  stratejik amaçlar </w:t>
      </w:r>
      <w:r w:rsidRPr="00900DDE">
        <w:rPr>
          <w:rFonts w:cs="Times New Roman"/>
          <w:noProof w:val="0"/>
          <w:sz w:val="24"/>
          <w:szCs w:val="24"/>
        </w:rPr>
        <w:t>ve ölçülebilir hedefler saptaması</w:t>
      </w:r>
      <w:r w:rsidRPr="00900DDE">
        <w:rPr>
          <w:rFonts w:eastAsia="Calibri" w:cs="Times New Roman"/>
          <w:noProof w:val="0"/>
          <w:sz w:val="24"/>
          <w:szCs w:val="24"/>
        </w:rPr>
        <w:t xml:space="preserve">, performanslarını önceden belirlenmiş olan </w:t>
      </w:r>
      <w:r w:rsidRPr="00900DDE">
        <w:rPr>
          <w:rFonts w:cs="Times New Roman"/>
          <w:noProof w:val="0"/>
          <w:sz w:val="24"/>
          <w:szCs w:val="24"/>
        </w:rPr>
        <w:t>göstergeler doğrultusunda ölçmesi</w:t>
      </w:r>
      <w:r w:rsidRPr="00900DDE">
        <w:rPr>
          <w:rFonts w:eastAsia="Calibri" w:cs="Times New Roman"/>
          <w:noProof w:val="0"/>
          <w:sz w:val="24"/>
          <w:szCs w:val="24"/>
        </w:rPr>
        <w:t xml:space="preserve"> ve bu sürecin izleme ve değerlendirmesi</w:t>
      </w:r>
      <w:r w:rsidRPr="00900DDE">
        <w:rPr>
          <w:rFonts w:cs="Times New Roman"/>
          <w:noProof w:val="0"/>
          <w:sz w:val="24"/>
          <w:szCs w:val="24"/>
        </w:rPr>
        <w:t>ni yapmaları gerekmektedir.</w:t>
      </w:r>
      <w:r w:rsidRPr="00900DDE">
        <w:rPr>
          <w:rFonts w:eastAsia="Calibri" w:cs="Times New Roman"/>
          <w:noProof w:val="0"/>
          <w:sz w:val="24"/>
          <w:szCs w:val="24"/>
        </w:rPr>
        <w:t> </w:t>
      </w:r>
    </w:p>
    <w:p w:rsidR="00B116A5" w:rsidRPr="00900DDE" w:rsidRDefault="00B116A5" w:rsidP="00B116A5">
      <w:pPr>
        <w:rPr>
          <w:rFonts w:cs="Times New Roman"/>
          <w:noProof w:val="0"/>
          <w:sz w:val="24"/>
          <w:szCs w:val="24"/>
        </w:rPr>
      </w:pPr>
      <w:r w:rsidRPr="00900DDE">
        <w:rPr>
          <w:rFonts w:cs="Times New Roman"/>
          <w:noProof w:val="0"/>
          <w:sz w:val="24"/>
          <w:szCs w:val="24"/>
        </w:rPr>
        <w:t>Bu</w:t>
      </w:r>
      <w:r w:rsidR="003E220E">
        <w:rPr>
          <w:rFonts w:cs="Times New Roman"/>
          <w:noProof w:val="0"/>
          <w:sz w:val="24"/>
          <w:szCs w:val="24"/>
        </w:rPr>
        <w:t xml:space="preserve"> kapsamda</w:t>
      </w:r>
      <w:r w:rsidRPr="00900DDE">
        <w:rPr>
          <w:rFonts w:cs="Times New Roman"/>
          <w:noProof w:val="0"/>
          <w:sz w:val="24"/>
          <w:szCs w:val="24"/>
        </w:rPr>
        <w:t xml:space="preserve"> </w:t>
      </w:r>
      <w:r w:rsidR="00796E0D">
        <w:rPr>
          <w:rFonts w:cs="Times New Roman"/>
          <w:noProof w:val="0"/>
          <w:sz w:val="24"/>
          <w:szCs w:val="24"/>
        </w:rPr>
        <w:t>Gökçegöz İlk-OrtaO</w:t>
      </w:r>
      <w:r w:rsidR="00C7331C">
        <w:rPr>
          <w:rFonts w:cs="Times New Roman"/>
          <w:noProof w:val="0"/>
          <w:sz w:val="24"/>
          <w:szCs w:val="24"/>
        </w:rPr>
        <w:t>kulu</w:t>
      </w:r>
      <w:r w:rsidRPr="00900DDE">
        <w:rPr>
          <w:rFonts w:cs="Times New Roman"/>
          <w:noProof w:val="0"/>
          <w:sz w:val="24"/>
          <w:szCs w:val="24"/>
        </w:rPr>
        <w:t xml:space="preserve"> Müdürlüğü 2015-2019 dönemine ilişkin </w:t>
      </w:r>
      <w:r w:rsidRPr="00900DDE">
        <w:rPr>
          <w:rFonts w:eastAsia="Calibri" w:cs="Times New Roman"/>
          <w:noProof w:val="0"/>
          <w:sz w:val="24"/>
          <w:szCs w:val="24"/>
        </w:rPr>
        <w:t>kalkınma planları ve programlarda yer alan politika ve hedefler doğrultusunda kaynaklarının etkili, ekonomik ve verimli bir şekilde elde edilmesi ve kullanılmasını, hesap verebilirliği ve saydamlığı sağlamak</w:t>
      </w:r>
      <w:r w:rsidRPr="00900DDE">
        <w:rPr>
          <w:rFonts w:cs="Times New Roman"/>
          <w:noProof w:val="0"/>
          <w:sz w:val="24"/>
          <w:szCs w:val="24"/>
        </w:rPr>
        <w:t xml:space="preserve"> üzere </w:t>
      </w:r>
      <w:r w:rsidR="00796E0D">
        <w:rPr>
          <w:rFonts w:cs="Times New Roman"/>
          <w:noProof w:val="0"/>
          <w:sz w:val="24"/>
          <w:szCs w:val="24"/>
        </w:rPr>
        <w:t>Gökçegöz İlk-OrtaOkulu</w:t>
      </w:r>
      <w:r w:rsidR="00796E0D" w:rsidRPr="00900DDE">
        <w:rPr>
          <w:rFonts w:cs="Times New Roman"/>
          <w:noProof w:val="0"/>
          <w:sz w:val="24"/>
          <w:szCs w:val="24"/>
        </w:rPr>
        <w:t xml:space="preserve"> </w:t>
      </w:r>
      <w:r w:rsidR="00C7331C">
        <w:rPr>
          <w:rFonts w:cs="Times New Roman"/>
          <w:noProof w:val="0"/>
          <w:sz w:val="24"/>
          <w:szCs w:val="24"/>
        </w:rPr>
        <w:t>okulu</w:t>
      </w:r>
      <w:r w:rsidRPr="00900DDE">
        <w:rPr>
          <w:rFonts w:cs="Times New Roman"/>
          <w:noProof w:val="0"/>
          <w:sz w:val="24"/>
          <w:szCs w:val="24"/>
        </w:rPr>
        <w:t xml:space="preserve"> Müdürlüğü 2015-2019 Stratejik Planı’nı hazırlamıştır. Hazırlanan planın gerçekleşme durumlarının tespiti ve gerekli önlemlerin zamanında ve etkin biçimde alınabilmesi için </w:t>
      </w:r>
      <w:r w:rsidR="00796E0D">
        <w:rPr>
          <w:rFonts w:cs="Times New Roman"/>
          <w:noProof w:val="0"/>
          <w:sz w:val="24"/>
          <w:szCs w:val="24"/>
        </w:rPr>
        <w:t>Gökçegöz İlk-OrtaOkulu</w:t>
      </w:r>
      <w:r w:rsidR="00796E0D" w:rsidRPr="00900DDE">
        <w:rPr>
          <w:rFonts w:cs="Times New Roman"/>
          <w:noProof w:val="0"/>
          <w:sz w:val="24"/>
          <w:szCs w:val="24"/>
        </w:rPr>
        <w:t xml:space="preserve"> </w:t>
      </w:r>
      <w:r w:rsidR="00C7331C">
        <w:rPr>
          <w:rFonts w:cs="Times New Roman"/>
          <w:noProof w:val="0"/>
          <w:sz w:val="24"/>
          <w:szCs w:val="24"/>
        </w:rPr>
        <w:t>okulu</w:t>
      </w:r>
      <w:r w:rsidRPr="00900DDE">
        <w:rPr>
          <w:rFonts w:cs="Times New Roman"/>
          <w:noProof w:val="0"/>
          <w:sz w:val="24"/>
          <w:szCs w:val="24"/>
        </w:rPr>
        <w:t xml:space="preserve"> Müdürlüğü 2015-2019 Stratejik Planı İzleme ve Değerlendirme Modeli geliştirilmiştir.</w:t>
      </w:r>
    </w:p>
    <w:p w:rsidR="00B116A5" w:rsidRPr="00900DDE" w:rsidRDefault="00B116A5" w:rsidP="00B116A5">
      <w:pPr>
        <w:autoSpaceDE w:val="0"/>
        <w:autoSpaceDN w:val="0"/>
        <w:adjustRightInd w:val="0"/>
        <w:spacing w:after="0"/>
        <w:rPr>
          <w:rFonts w:cs="Times New Roman"/>
          <w:noProof w:val="0"/>
          <w:sz w:val="24"/>
          <w:szCs w:val="24"/>
        </w:rPr>
      </w:pPr>
      <w:r w:rsidRPr="00900DDE">
        <w:rPr>
          <w:rFonts w:cs="Times New Roman"/>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16A5" w:rsidRPr="00900DDE" w:rsidRDefault="00796E0D" w:rsidP="00B116A5">
      <w:pPr>
        <w:rPr>
          <w:rFonts w:cs="Times New Roman"/>
          <w:noProof w:val="0"/>
          <w:sz w:val="24"/>
          <w:szCs w:val="24"/>
        </w:rPr>
      </w:pPr>
      <w:r>
        <w:rPr>
          <w:rFonts w:cs="Times New Roman"/>
          <w:noProof w:val="0"/>
          <w:sz w:val="24"/>
          <w:szCs w:val="24"/>
        </w:rPr>
        <w:t>Gökçegöz İlk-OrtaOkulu</w:t>
      </w:r>
      <w:r w:rsidRPr="00900DDE">
        <w:rPr>
          <w:rFonts w:cs="Times New Roman"/>
          <w:noProof w:val="0"/>
          <w:sz w:val="24"/>
          <w:szCs w:val="24"/>
        </w:rPr>
        <w:t xml:space="preserve"> </w:t>
      </w:r>
      <w:r w:rsidR="00B116A5" w:rsidRPr="00900DDE">
        <w:rPr>
          <w:rFonts w:cs="Times New Roman"/>
          <w:noProof w:val="0"/>
          <w:sz w:val="24"/>
          <w:szCs w:val="24"/>
        </w:rPr>
        <w:t>Müdürlüğü 2015-2019 Stratejik Planı İzleme ve Değerlendirme Modelinin çerçevesini;</w:t>
      </w:r>
    </w:p>
    <w:p w:rsidR="00B116A5" w:rsidRPr="00900DDE" w:rsidRDefault="00796E0D" w:rsidP="00AD10D8">
      <w:pPr>
        <w:pStyle w:val="ListeParagraf"/>
        <w:numPr>
          <w:ilvl w:val="0"/>
          <w:numId w:val="6"/>
        </w:numPr>
        <w:rPr>
          <w:rFonts w:cs="Times New Roman"/>
          <w:noProof w:val="0"/>
          <w:sz w:val="24"/>
          <w:szCs w:val="24"/>
        </w:rPr>
      </w:pPr>
      <w:r>
        <w:rPr>
          <w:rFonts w:cs="Times New Roman"/>
          <w:noProof w:val="0"/>
          <w:sz w:val="24"/>
          <w:szCs w:val="24"/>
        </w:rPr>
        <w:t>Gökçegöz İlk-OrtaOkulu</w:t>
      </w:r>
      <w:r w:rsidRPr="00900DDE">
        <w:rPr>
          <w:rFonts w:cs="Times New Roman"/>
          <w:noProof w:val="0"/>
          <w:sz w:val="24"/>
          <w:szCs w:val="24"/>
        </w:rPr>
        <w:t xml:space="preserve"> </w:t>
      </w:r>
      <w:r>
        <w:rPr>
          <w:rFonts w:cs="Times New Roman"/>
          <w:noProof w:val="0"/>
          <w:sz w:val="24"/>
          <w:szCs w:val="24"/>
        </w:rPr>
        <w:t xml:space="preserve"> </w:t>
      </w:r>
      <w:r w:rsidR="00B116A5" w:rsidRPr="00900DDE">
        <w:rPr>
          <w:rFonts w:cs="Times New Roman"/>
          <w:noProof w:val="0"/>
          <w:sz w:val="24"/>
          <w:szCs w:val="24"/>
        </w:rPr>
        <w:t>2015-2019 Stratejik Planı ve performans programlarında yer alan performans göstergelerinin gerçekleşme durumlarının tespit edilmesi,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Performans göstergelerinin gerçekleşme durumlarının hedeflerle kıyaslanması,</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Sonuçların raporlanması ve paydaşlarla paylaşımı,</w:t>
      </w:r>
    </w:p>
    <w:p w:rsidR="00B116A5" w:rsidRPr="008C686D" w:rsidRDefault="00B116A5" w:rsidP="00AD10D8">
      <w:pPr>
        <w:pStyle w:val="ListeParagraf"/>
        <w:numPr>
          <w:ilvl w:val="0"/>
          <w:numId w:val="6"/>
        </w:numPr>
        <w:rPr>
          <w:rFonts w:cs="Times New Roman"/>
          <w:noProof w:val="0"/>
          <w:sz w:val="24"/>
          <w:szCs w:val="24"/>
        </w:rPr>
      </w:pPr>
      <w:r w:rsidRPr="008C686D">
        <w:rPr>
          <w:rFonts w:cs="Times New Roman"/>
          <w:noProof w:val="0"/>
          <w:sz w:val="24"/>
          <w:szCs w:val="24"/>
        </w:rPr>
        <w:t>Gerekli tedbirlerin alınması</w:t>
      </w:r>
      <w:r w:rsidR="008C686D">
        <w:rPr>
          <w:rFonts w:cs="Times New Roman"/>
          <w:noProof w:val="0"/>
          <w:sz w:val="24"/>
          <w:szCs w:val="24"/>
        </w:rPr>
        <w:t xml:space="preserve"> </w:t>
      </w:r>
      <w:r w:rsidRPr="008C686D">
        <w:rPr>
          <w:rFonts w:cs="Times New Roman"/>
          <w:noProof w:val="0"/>
          <w:sz w:val="24"/>
          <w:szCs w:val="24"/>
        </w:rPr>
        <w:t>süreçleri oluşturmaktadır.</w:t>
      </w:r>
    </w:p>
    <w:p w:rsidR="00B116A5" w:rsidRPr="00900DDE" w:rsidRDefault="00B116A5" w:rsidP="00B116A5">
      <w:pPr>
        <w:rPr>
          <w:rFonts w:cs="Times New Roman"/>
          <w:noProof w:val="0"/>
          <w:sz w:val="24"/>
          <w:szCs w:val="24"/>
        </w:rPr>
      </w:pPr>
    </w:p>
    <w:p w:rsidR="00B116A5" w:rsidRPr="00900DDE" w:rsidRDefault="00796E0D" w:rsidP="00B116A5">
      <w:pPr>
        <w:rPr>
          <w:rFonts w:cs="Times New Roman"/>
          <w:noProof w:val="0"/>
          <w:sz w:val="24"/>
          <w:szCs w:val="24"/>
        </w:rPr>
      </w:pPr>
      <w:r>
        <w:rPr>
          <w:rFonts w:cs="Times New Roman"/>
          <w:noProof w:val="0"/>
          <w:sz w:val="24"/>
          <w:szCs w:val="24"/>
        </w:rPr>
        <w:t>Gökçegöz İlk-OrtaOkulu</w:t>
      </w:r>
      <w:r w:rsidR="00C7331C">
        <w:rPr>
          <w:rFonts w:cs="Times New Roman"/>
          <w:noProof w:val="0"/>
          <w:sz w:val="24"/>
          <w:szCs w:val="24"/>
        </w:rPr>
        <w:t xml:space="preserve"> </w:t>
      </w:r>
      <w:r>
        <w:rPr>
          <w:rFonts w:cs="Times New Roman"/>
          <w:noProof w:val="0"/>
          <w:sz w:val="24"/>
          <w:szCs w:val="24"/>
        </w:rPr>
        <w:t xml:space="preserve"> </w:t>
      </w:r>
      <w:r w:rsidR="00B116A5" w:rsidRPr="00900DDE">
        <w:rPr>
          <w:rFonts w:cs="Times New Roman"/>
          <w:noProof w:val="0"/>
          <w:sz w:val="24"/>
          <w:szCs w:val="24"/>
        </w:rPr>
        <w:t xml:space="preserve">2015-2019 Stratejik Planı’nda yer alan performans göstergelerinin gerçekleşme durumlarının tespiti yılda iki kez yapılacaktır. Yılın ilk altı aylık dönemini kapsayan birinci izleme kapsamında, Strateji geliştirme </w:t>
      </w:r>
      <w:r w:rsidR="007B09A0">
        <w:rPr>
          <w:rFonts w:cs="Times New Roman"/>
          <w:noProof w:val="0"/>
          <w:sz w:val="24"/>
          <w:szCs w:val="24"/>
        </w:rPr>
        <w:t xml:space="preserve">sorumlu müdür yardımcısı ve öğretmenler </w:t>
      </w:r>
      <w:r w:rsidR="00B116A5" w:rsidRPr="00900DDE">
        <w:rPr>
          <w:rFonts w:cs="Times New Roman"/>
          <w:noProof w:val="0"/>
          <w:sz w:val="24"/>
          <w:szCs w:val="24"/>
        </w:rPr>
        <w:t xml:space="preserve"> tarafından </w:t>
      </w:r>
      <w:r>
        <w:rPr>
          <w:rFonts w:cs="Times New Roman"/>
          <w:noProof w:val="0"/>
          <w:sz w:val="24"/>
          <w:szCs w:val="24"/>
        </w:rPr>
        <w:t>Gökçegöz İlk-OrtaOkulu</w:t>
      </w:r>
      <w:r w:rsidR="007B09A0">
        <w:rPr>
          <w:rFonts w:cs="Times New Roman"/>
          <w:noProof w:val="0"/>
          <w:sz w:val="24"/>
          <w:szCs w:val="24"/>
        </w:rPr>
        <w:t xml:space="preserve"> </w:t>
      </w:r>
      <w:r w:rsidR="00B116A5" w:rsidRPr="00900DDE">
        <w:rPr>
          <w:rFonts w:cs="Times New Roman"/>
          <w:noProof w:val="0"/>
          <w:sz w:val="24"/>
          <w:szCs w:val="24"/>
        </w:rPr>
        <w:t>Müdürlüğü</w:t>
      </w:r>
      <w:r w:rsidR="007B09A0">
        <w:rPr>
          <w:rFonts w:cs="Times New Roman"/>
          <w:noProof w:val="0"/>
          <w:sz w:val="24"/>
          <w:szCs w:val="24"/>
        </w:rPr>
        <w:t>nün</w:t>
      </w:r>
      <w:r w:rsidR="00B116A5" w:rsidRPr="00900DDE">
        <w:rPr>
          <w:rFonts w:cs="Times New Roman"/>
          <w:noProof w:val="0"/>
          <w:sz w:val="24"/>
          <w:szCs w:val="24"/>
        </w:rPr>
        <w:t xml:space="preserve"> göstergeler ile ilgili gerçekleşme durumlarına ilişkin veriler toplanarak konsolide edilecektir. Göstergelerin gerçekleşme durumları hakkında hazırlanan rapor üst yöneticiye sunulacak ve böylelikle </w:t>
      </w:r>
      <w:r w:rsidR="00B116A5" w:rsidRPr="00900DDE">
        <w:rPr>
          <w:rFonts w:cs="Times New Roman"/>
          <w:noProof w:val="0"/>
          <w:sz w:val="24"/>
          <w:szCs w:val="24"/>
        </w:rPr>
        <w:lastRenderedPageBreak/>
        <w:t>göstergelerdeki yıllık hedeflere ulaşılmasını sağlamak üzere gerekli görülebilecek tedbirlerin alınması sağlanacaktır.</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Yılın tamamını kapsayan ikinci izleme dâhilinde; </w:t>
      </w:r>
      <w:r w:rsidR="007B09A0">
        <w:rPr>
          <w:rFonts w:cs="Times New Roman"/>
          <w:noProof w:val="0"/>
          <w:sz w:val="24"/>
          <w:szCs w:val="24"/>
        </w:rPr>
        <w:t xml:space="preserve">stratejik plan </w:t>
      </w:r>
      <w:r w:rsidR="007B09A0" w:rsidRPr="007B09A0">
        <w:rPr>
          <w:rFonts w:cs="Times New Roman"/>
          <w:noProof w:val="0"/>
          <w:sz w:val="24"/>
          <w:szCs w:val="24"/>
        </w:rPr>
        <w:t xml:space="preserve">sorumlu müdür yardımcısı ve öğretmenler  </w:t>
      </w:r>
      <w:r w:rsidRPr="00900DDE">
        <w:rPr>
          <w:rFonts w:cs="Times New Roman"/>
          <w:noProof w:val="0"/>
          <w:sz w:val="24"/>
          <w:szCs w:val="24"/>
        </w:rPr>
        <w:t xml:space="preserve">tarafından müdürlüğümüz göstergeleri ile ilgili yılsonu gerçekleşme durumlarına ait veriler toplanarak konsolide edilecektir. </w:t>
      </w:r>
      <w:r w:rsidR="00134425" w:rsidRPr="00900DDE">
        <w:rPr>
          <w:rFonts w:cs="Times New Roman"/>
          <w:noProof w:val="0"/>
          <w:sz w:val="24"/>
          <w:szCs w:val="24"/>
        </w:rPr>
        <w:t>Yılsonu</w:t>
      </w:r>
      <w:r w:rsidRPr="00900DDE">
        <w:rPr>
          <w:rFonts w:cs="Times New Roman"/>
          <w:noProof w:val="0"/>
          <w:sz w:val="24"/>
          <w:szCs w:val="24"/>
        </w:rPr>
        <w:t xml:space="preserve"> gerçekleşme durumları, varsa gösterge hedeflerinden sapmalar ve bunların nedenleri </w:t>
      </w:r>
      <w:r w:rsidR="00796E0D">
        <w:rPr>
          <w:rFonts w:cs="Times New Roman"/>
          <w:noProof w:val="0"/>
          <w:sz w:val="24"/>
          <w:szCs w:val="24"/>
        </w:rPr>
        <w:t>Gökçegöz İlk-OrtaOkulu</w:t>
      </w:r>
      <w:r w:rsidR="00796E0D" w:rsidRPr="00900DDE">
        <w:rPr>
          <w:rFonts w:cs="Times New Roman"/>
          <w:noProof w:val="0"/>
          <w:sz w:val="24"/>
          <w:szCs w:val="24"/>
        </w:rPr>
        <w:t xml:space="preserve"> </w:t>
      </w:r>
      <w:r w:rsidR="007B09A0">
        <w:rPr>
          <w:rFonts w:cs="Times New Roman"/>
          <w:noProof w:val="0"/>
          <w:sz w:val="24"/>
          <w:szCs w:val="24"/>
        </w:rPr>
        <w:t xml:space="preserve">müdürü </w:t>
      </w:r>
      <w:r w:rsidRPr="00900DDE">
        <w:rPr>
          <w:rFonts w:cs="Times New Roman"/>
          <w:noProof w:val="0"/>
          <w:sz w:val="24"/>
          <w:szCs w:val="24"/>
        </w:rPr>
        <w:t>başkanlığında SP Üst kuruluna sunularak gerekli tedbirlerin alınması sağlanacaktır. Ayrıca, stratejik planın yıllık izleme ve değerlendirme raporu hazırlanarak kamuoyu ile paylaşılacaktır.</w:t>
      </w:r>
    </w:p>
    <w:p w:rsidR="00B116A5" w:rsidRPr="00900DDE" w:rsidRDefault="00B116A5" w:rsidP="00B116A5">
      <w:pPr>
        <w:rPr>
          <w:rFonts w:cs="Times New Roman"/>
          <w:i/>
          <w:noProof w:val="0"/>
          <w:sz w:val="24"/>
          <w:szCs w:val="24"/>
        </w:rPr>
      </w:pPr>
      <w:r w:rsidRPr="00900DDE">
        <w:rPr>
          <w:rFonts w:cs="Times New Roman"/>
          <w:noProof w:val="0"/>
          <w:sz w:val="24"/>
          <w:szCs w:val="24"/>
        </w:rPr>
        <w:t>Ayrıca, stratejik hedeflerin gerçekleşme yüzdesi Müdürlük izleme-değerlendirme sistemi üzerinden takip edilecek ve göstergelerin gerçekleşme durumları düzenli olarak kamuoyu ile paylaşılacaktır.</w:t>
      </w: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tbl>
      <w:tblPr>
        <w:tblStyle w:val="OrtaKlavuz3-Vurgu11"/>
        <w:tblpPr w:leftFromText="141" w:rightFromText="141" w:vertAnchor="text" w:horzAnchor="page" w:tblpX="1243" w:tblpY="-276"/>
        <w:tblW w:w="5000" w:type="pct"/>
        <w:tblLook w:val="04A0"/>
      </w:tblPr>
      <w:tblGrid>
        <w:gridCol w:w="1508"/>
        <w:gridCol w:w="1973"/>
        <w:gridCol w:w="3943"/>
        <w:gridCol w:w="1863"/>
      </w:tblGrid>
      <w:tr w:rsidR="00B116A5" w:rsidRPr="008C686D" w:rsidTr="008C686D">
        <w:trPr>
          <w:cnfStyle w:val="100000000000"/>
        </w:trPr>
        <w:tc>
          <w:tcPr>
            <w:cnfStyle w:val="00100000000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lastRenderedPageBreak/>
              <w:t>İzleme Değerlendirme</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Dönemi</w:t>
            </w:r>
          </w:p>
        </w:tc>
        <w:tc>
          <w:tcPr>
            <w:tcW w:w="1062" w:type="pct"/>
            <w:vAlign w:val="center"/>
          </w:tcPr>
          <w:p w:rsidR="00B116A5" w:rsidRPr="008C686D" w:rsidRDefault="00B116A5" w:rsidP="008C686D">
            <w:pPr>
              <w:jc w:val="center"/>
              <w:cnfStyle w:val="100000000000"/>
              <w:rPr>
                <w:rFonts w:cs="Times New Roman"/>
                <w:noProof w:val="0"/>
                <w:sz w:val="20"/>
                <w:szCs w:val="20"/>
              </w:rPr>
            </w:pPr>
            <w:r w:rsidRPr="008C686D">
              <w:rPr>
                <w:rFonts w:cs="Times New Roman"/>
                <w:noProof w:val="0"/>
                <w:sz w:val="20"/>
                <w:szCs w:val="20"/>
              </w:rPr>
              <w:t>Gerçekleştirilme Zamanı</w:t>
            </w:r>
          </w:p>
        </w:tc>
        <w:tc>
          <w:tcPr>
            <w:tcW w:w="2123" w:type="pct"/>
            <w:vAlign w:val="center"/>
          </w:tcPr>
          <w:p w:rsidR="00B116A5" w:rsidRPr="008C686D" w:rsidRDefault="00B116A5" w:rsidP="008C686D">
            <w:pPr>
              <w:jc w:val="center"/>
              <w:cnfStyle w:val="100000000000"/>
              <w:rPr>
                <w:rFonts w:cs="Times New Roman"/>
                <w:noProof w:val="0"/>
                <w:sz w:val="20"/>
                <w:szCs w:val="20"/>
              </w:rPr>
            </w:pPr>
            <w:r w:rsidRPr="008C686D">
              <w:rPr>
                <w:rFonts w:cs="Times New Roman"/>
                <w:noProof w:val="0"/>
                <w:sz w:val="20"/>
                <w:szCs w:val="20"/>
              </w:rPr>
              <w:t>İzleme Değerlendirme Dönemi</w:t>
            </w:r>
          </w:p>
          <w:p w:rsidR="00B116A5" w:rsidRPr="008C686D" w:rsidRDefault="00B116A5" w:rsidP="008C686D">
            <w:pPr>
              <w:jc w:val="center"/>
              <w:cnfStyle w:val="100000000000"/>
              <w:rPr>
                <w:rFonts w:cs="Times New Roman"/>
                <w:noProof w:val="0"/>
                <w:sz w:val="20"/>
                <w:szCs w:val="20"/>
              </w:rPr>
            </w:pPr>
            <w:r w:rsidRPr="008C686D">
              <w:rPr>
                <w:rFonts w:cs="Times New Roman"/>
                <w:noProof w:val="0"/>
                <w:sz w:val="20"/>
                <w:szCs w:val="20"/>
              </w:rPr>
              <w:t>Süreç Açıklaması</w:t>
            </w:r>
          </w:p>
        </w:tc>
        <w:tc>
          <w:tcPr>
            <w:tcW w:w="1003" w:type="pct"/>
            <w:vAlign w:val="center"/>
          </w:tcPr>
          <w:p w:rsidR="00B116A5" w:rsidRPr="008C686D" w:rsidRDefault="00B116A5" w:rsidP="008C686D">
            <w:pPr>
              <w:jc w:val="center"/>
              <w:cnfStyle w:val="100000000000"/>
              <w:rPr>
                <w:rFonts w:cs="Times New Roman"/>
                <w:noProof w:val="0"/>
                <w:sz w:val="20"/>
                <w:szCs w:val="20"/>
              </w:rPr>
            </w:pPr>
            <w:r w:rsidRPr="008C686D">
              <w:rPr>
                <w:rFonts w:cs="Times New Roman"/>
                <w:noProof w:val="0"/>
                <w:sz w:val="20"/>
                <w:szCs w:val="20"/>
              </w:rPr>
              <w:t>Zaman Kapsamı</w:t>
            </w:r>
          </w:p>
        </w:tc>
      </w:tr>
      <w:tr w:rsidR="00B116A5" w:rsidRPr="008C686D" w:rsidTr="008C686D">
        <w:trPr>
          <w:cnfStyle w:val="000000100000"/>
        </w:trPr>
        <w:tc>
          <w:tcPr>
            <w:cnfStyle w:val="00100000000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Birinci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pStyle w:val="ListeParagraf"/>
              <w:ind w:left="49"/>
              <w:jc w:val="left"/>
              <w:cnfStyle w:val="000000100000"/>
              <w:rPr>
                <w:rFonts w:cs="Times New Roman"/>
                <w:noProof w:val="0"/>
                <w:sz w:val="20"/>
                <w:szCs w:val="20"/>
              </w:rPr>
            </w:pPr>
            <w:r w:rsidRPr="008C686D">
              <w:rPr>
                <w:rFonts w:cs="Times New Roman"/>
                <w:noProof w:val="0"/>
                <w:sz w:val="20"/>
                <w:szCs w:val="20"/>
              </w:rPr>
              <w:t xml:space="preserve">Her yılın </w:t>
            </w:r>
            <w:r w:rsidRPr="008C686D">
              <w:rPr>
                <w:rFonts w:cs="Times New Roman"/>
                <w:noProof w:val="0"/>
                <w:sz w:val="20"/>
                <w:szCs w:val="20"/>
              </w:rPr>
              <w:br/>
              <w:t>Temmuz ayı içerisinde</w:t>
            </w:r>
          </w:p>
        </w:tc>
        <w:tc>
          <w:tcPr>
            <w:tcW w:w="2123" w:type="pct"/>
            <w:vAlign w:val="center"/>
          </w:tcPr>
          <w:p w:rsidR="00B116A5" w:rsidRPr="008C686D" w:rsidRDefault="00B116A5" w:rsidP="008C686D">
            <w:pPr>
              <w:pStyle w:val="ListeParagraf"/>
              <w:ind w:left="49"/>
              <w:jc w:val="left"/>
              <w:cnfStyle w:val="000000100000"/>
              <w:rPr>
                <w:rFonts w:cs="Times New Roman"/>
                <w:noProof w:val="0"/>
                <w:sz w:val="20"/>
                <w:szCs w:val="20"/>
              </w:rPr>
            </w:pPr>
          </w:p>
          <w:p w:rsidR="00B116A5" w:rsidRPr="00C7331C" w:rsidRDefault="00C7331C" w:rsidP="00C7331C">
            <w:pPr>
              <w:spacing w:after="0" w:line="240" w:lineRule="auto"/>
              <w:jc w:val="left"/>
              <w:cnfStyle w:val="000000100000"/>
              <w:rPr>
                <w:rFonts w:cs="Times New Roman"/>
                <w:noProof w:val="0"/>
                <w:sz w:val="20"/>
                <w:szCs w:val="20"/>
              </w:rPr>
            </w:pPr>
            <w:r w:rsidRPr="00C7331C">
              <w:rPr>
                <w:rFonts w:cs="Times New Roman"/>
                <w:noProof w:val="0"/>
                <w:sz w:val="20"/>
                <w:szCs w:val="20"/>
              </w:rPr>
              <w:t xml:space="preserve">Okul Strateji Geliştirme sorumlu müdür yardımcısı ve öğretmenler  </w:t>
            </w:r>
            <w:r>
              <w:rPr>
                <w:rFonts w:cs="Times New Roman"/>
                <w:noProof w:val="0"/>
                <w:sz w:val="20"/>
                <w:szCs w:val="20"/>
              </w:rPr>
              <w:t>tarafından planda yer alan</w:t>
            </w:r>
            <w:r w:rsidR="00B116A5" w:rsidRPr="00C7331C">
              <w:rPr>
                <w:rFonts w:cs="Times New Roman"/>
                <w:noProof w:val="0"/>
                <w:sz w:val="20"/>
                <w:szCs w:val="20"/>
              </w:rPr>
              <w:t xml:space="preserve"> göstergeler ile ilgili gerçekleşme durumlarına ilişkin verilerin toplanması ve konsolide edilmesi</w:t>
            </w:r>
          </w:p>
          <w:p w:rsidR="00B116A5" w:rsidRPr="008C686D" w:rsidRDefault="00B116A5" w:rsidP="008C686D">
            <w:pPr>
              <w:pStyle w:val="ListeParagraf"/>
              <w:ind w:left="49"/>
              <w:jc w:val="left"/>
              <w:cnfStyle w:val="000000100000"/>
              <w:rPr>
                <w:rFonts w:cs="Times New Roman"/>
                <w:noProof w:val="0"/>
                <w:sz w:val="20"/>
                <w:szCs w:val="20"/>
              </w:rPr>
            </w:pPr>
          </w:p>
          <w:p w:rsidR="00B116A5" w:rsidRPr="008C686D" w:rsidRDefault="00B116A5" w:rsidP="00AD10D8">
            <w:pPr>
              <w:pStyle w:val="ListeParagraf"/>
              <w:numPr>
                <w:ilvl w:val="0"/>
                <w:numId w:val="7"/>
              </w:numPr>
              <w:spacing w:after="0" w:line="240" w:lineRule="auto"/>
              <w:ind w:left="49" w:hanging="104"/>
              <w:jc w:val="left"/>
              <w:cnfStyle w:val="000000100000"/>
              <w:rPr>
                <w:rFonts w:cs="Times New Roman"/>
                <w:noProof w:val="0"/>
                <w:sz w:val="20"/>
                <w:szCs w:val="20"/>
              </w:rPr>
            </w:pPr>
            <w:r w:rsidRPr="008C686D">
              <w:rPr>
                <w:rFonts w:cs="Times New Roman"/>
                <w:noProof w:val="0"/>
                <w:sz w:val="20"/>
                <w:szCs w:val="20"/>
              </w:rPr>
              <w:t>Göstergelerin gerçekleşme durumları hakkında hazırlanan raporun Üst Kurula sunulması</w:t>
            </w:r>
          </w:p>
          <w:p w:rsidR="00B116A5" w:rsidRPr="008C686D" w:rsidRDefault="00B116A5" w:rsidP="008C686D">
            <w:pPr>
              <w:jc w:val="left"/>
              <w:cnfStyle w:val="000000100000"/>
              <w:rPr>
                <w:rFonts w:cs="Times New Roman"/>
                <w:noProof w:val="0"/>
                <w:sz w:val="20"/>
                <w:szCs w:val="20"/>
              </w:rPr>
            </w:pPr>
          </w:p>
        </w:tc>
        <w:tc>
          <w:tcPr>
            <w:tcW w:w="1003" w:type="pct"/>
            <w:vAlign w:val="center"/>
          </w:tcPr>
          <w:p w:rsidR="00B116A5" w:rsidRPr="008C686D" w:rsidRDefault="00B116A5" w:rsidP="008C686D">
            <w:pPr>
              <w:jc w:val="left"/>
              <w:cnfStyle w:val="000000100000"/>
              <w:rPr>
                <w:rFonts w:cs="Times New Roman"/>
                <w:noProof w:val="0"/>
                <w:sz w:val="20"/>
                <w:szCs w:val="20"/>
              </w:rPr>
            </w:pPr>
            <w:r w:rsidRPr="008C686D">
              <w:rPr>
                <w:rFonts w:cs="Times New Roman"/>
                <w:noProof w:val="0"/>
                <w:sz w:val="20"/>
                <w:szCs w:val="20"/>
              </w:rPr>
              <w:t>Ocak-Temmuz dönemi</w:t>
            </w:r>
          </w:p>
        </w:tc>
      </w:tr>
      <w:tr w:rsidR="00B116A5" w:rsidRPr="008C686D" w:rsidTr="008C686D">
        <w:trPr>
          <w:trHeight w:val="4167"/>
        </w:trPr>
        <w:tc>
          <w:tcPr>
            <w:cnfStyle w:val="00100000000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İkinci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jc w:val="left"/>
              <w:cnfStyle w:val="000000000000"/>
              <w:rPr>
                <w:rFonts w:cs="Times New Roman"/>
                <w:noProof w:val="0"/>
                <w:sz w:val="20"/>
                <w:szCs w:val="20"/>
              </w:rPr>
            </w:pPr>
            <w:r w:rsidRPr="008C686D">
              <w:rPr>
                <w:rFonts w:cs="Times New Roman"/>
                <w:noProof w:val="0"/>
                <w:sz w:val="20"/>
                <w:szCs w:val="20"/>
              </w:rPr>
              <w:t>İzleyen yılın Şubat ayı sonuna kadar</w:t>
            </w:r>
          </w:p>
        </w:tc>
        <w:tc>
          <w:tcPr>
            <w:tcW w:w="2123" w:type="pct"/>
            <w:vAlign w:val="center"/>
          </w:tcPr>
          <w:p w:rsidR="00B116A5" w:rsidRPr="008C686D" w:rsidRDefault="00B116A5" w:rsidP="008C686D">
            <w:pPr>
              <w:jc w:val="left"/>
              <w:cnfStyle w:val="000000000000"/>
              <w:rPr>
                <w:rFonts w:cs="Times New Roman"/>
                <w:noProof w:val="0"/>
                <w:sz w:val="20"/>
                <w:szCs w:val="20"/>
              </w:rPr>
            </w:pPr>
          </w:p>
          <w:p w:rsidR="00B116A5" w:rsidRPr="008C686D" w:rsidRDefault="00C7331C" w:rsidP="00AD10D8">
            <w:pPr>
              <w:pStyle w:val="ListeParagraf"/>
              <w:numPr>
                <w:ilvl w:val="0"/>
                <w:numId w:val="7"/>
              </w:numPr>
              <w:spacing w:after="0" w:line="240" w:lineRule="auto"/>
              <w:ind w:left="49" w:hanging="104"/>
              <w:jc w:val="left"/>
              <w:cnfStyle w:val="000000000000"/>
              <w:rPr>
                <w:rFonts w:cs="Times New Roman"/>
                <w:noProof w:val="0"/>
                <w:sz w:val="20"/>
                <w:szCs w:val="20"/>
              </w:rPr>
            </w:pPr>
            <w:r>
              <w:rPr>
                <w:rFonts w:cs="Times New Roman"/>
                <w:noProof w:val="0"/>
                <w:sz w:val="20"/>
                <w:szCs w:val="20"/>
              </w:rPr>
              <w:t xml:space="preserve">Okul </w:t>
            </w:r>
            <w:r w:rsidR="00B116A5" w:rsidRPr="008C686D">
              <w:rPr>
                <w:rFonts w:cs="Times New Roman"/>
                <w:noProof w:val="0"/>
                <w:sz w:val="20"/>
                <w:szCs w:val="20"/>
              </w:rPr>
              <w:t xml:space="preserve">Strateji Geliştirme </w:t>
            </w:r>
            <w:r>
              <w:rPr>
                <w:rFonts w:cs="Times New Roman"/>
                <w:noProof w:val="0"/>
                <w:sz w:val="20"/>
                <w:szCs w:val="20"/>
              </w:rPr>
              <w:t xml:space="preserve">sorumlu müdür yardımcısı ve öğretmenler </w:t>
            </w:r>
            <w:r w:rsidR="00B116A5" w:rsidRPr="008C686D">
              <w:rPr>
                <w:rFonts w:cs="Times New Roman"/>
                <w:noProof w:val="0"/>
                <w:sz w:val="20"/>
                <w:szCs w:val="20"/>
              </w:rPr>
              <w:t xml:space="preserve"> tarafından bölümlerden sorumlu oldukları göstergeler ile ilgili yılsonu gerçekleşme durumlarına ilişkin verilerin toplanması </w:t>
            </w:r>
            <w:r w:rsidR="00134425" w:rsidRPr="008C686D">
              <w:rPr>
                <w:rFonts w:cs="Times New Roman"/>
                <w:noProof w:val="0"/>
                <w:sz w:val="20"/>
                <w:szCs w:val="20"/>
              </w:rPr>
              <w:t>ve konsolide</w:t>
            </w:r>
            <w:r w:rsidR="00B116A5" w:rsidRPr="008C686D">
              <w:rPr>
                <w:rFonts w:cs="Times New Roman"/>
                <w:noProof w:val="0"/>
                <w:sz w:val="20"/>
                <w:szCs w:val="20"/>
              </w:rPr>
              <w:t xml:space="preserve"> edilmesi</w:t>
            </w:r>
          </w:p>
          <w:p w:rsidR="00B116A5" w:rsidRPr="008C686D" w:rsidRDefault="00B116A5" w:rsidP="008C686D">
            <w:pPr>
              <w:pStyle w:val="ListeParagraf"/>
              <w:ind w:left="49"/>
              <w:jc w:val="left"/>
              <w:cnfStyle w:val="000000000000"/>
              <w:rPr>
                <w:rFonts w:cs="Times New Roman"/>
                <w:noProof w:val="0"/>
                <w:sz w:val="20"/>
                <w:szCs w:val="20"/>
              </w:rPr>
            </w:pPr>
          </w:p>
          <w:p w:rsidR="00B116A5" w:rsidRPr="008C686D" w:rsidRDefault="00327C50" w:rsidP="00AD10D8">
            <w:pPr>
              <w:pStyle w:val="ListeParagraf"/>
              <w:numPr>
                <w:ilvl w:val="0"/>
                <w:numId w:val="7"/>
              </w:numPr>
              <w:spacing w:after="0" w:line="240" w:lineRule="auto"/>
              <w:ind w:left="49" w:hanging="104"/>
              <w:jc w:val="left"/>
              <w:cnfStyle w:val="000000000000"/>
              <w:rPr>
                <w:rFonts w:cs="Times New Roman"/>
                <w:noProof w:val="0"/>
                <w:sz w:val="20"/>
                <w:szCs w:val="20"/>
              </w:rPr>
            </w:pPr>
            <w:r>
              <w:rPr>
                <w:rFonts w:cs="Times New Roman"/>
                <w:noProof w:val="0"/>
                <w:sz w:val="20"/>
                <w:szCs w:val="20"/>
              </w:rPr>
              <w:t xml:space="preserve">Gökçegöz </w:t>
            </w:r>
            <w:r w:rsidR="00C7331C">
              <w:rPr>
                <w:rFonts w:cs="Times New Roman"/>
                <w:noProof w:val="0"/>
                <w:sz w:val="20"/>
                <w:szCs w:val="20"/>
              </w:rPr>
              <w:t>okul</w:t>
            </w:r>
            <w:r w:rsidR="003E220E">
              <w:rPr>
                <w:rFonts w:cs="Times New Roman"/>
                <w:noProof w:val="0"/>
                <w:sz w:val="20"/>
                <w:szCs w:val="20"/>
              </w:rPr>
              <w:t xml:space="preserve"> </w:t>
            </w:r>
            <w:r w:rsidR="00C7331C">
              <w:rPr>
                <w:rFonts w:cs="Times New Roman"/>
                <w:noProof w:val="0"/>
                <w:sz w:val="20"/>
                <w:szCs w:val="20"/>
              </w:rPr>
              <w:t>müdürü</w:t>
            </w:r>
            <w:r w:rsidR="00B116A5" w:rsidRPr="008C686D">
              <w:rPr>
                <w:rFonts w:cs="Times New Roman"/>
                <w:noProof w:val="0"/>
                <w:sz w:val="20"/>
                <w:szCs w:val="20"/>
              </w:rPr>
              <w:t xml:space="preserve"> Başkanlığında birim yöneticilerince yılsonu gerçekleşmelerinin, gösterge hedeflerinden sapmaların ve sapma nedenlerin değerlendirilerek gerekli tedbirlerin alınması</w:t>
            </w:r>
          </w:p>
          <w:p w:rsidR="00B116A5" w:rsidRPr="008C686D" w:rsidRDefault="00B116A5" w:rsidP="008C686D">
            <w:pPr>
              <w:jc w:val="left"/>
              <w:cnfStyle w:val="000000000000"/>
              <w:rPr>
                <w:rFonts w:cs="Times New Roman"/>
                <w:noProof w:val="0"/>
                <w:sz w:val="20"/>
                <w:szCs w:val="20"/>
              </w:rPr>
            </w:pPr>
          </w:p>
        </w:tc>
        <w:tc>
          <w:tcPr>
            <w:tcW w:w="1003" w:type="pct"/>
            <w:vAlign w:val="center"/>
          </w:tcPr>
          <w:p w:rsidR="00B116A5" w:rsidRPr="008C686D" w:rsidRDefault="00B116A5" w:rsidP="008C686D">
            <w:pPr>
              <w:jc w:val="left"/>
              <w:cnfStyle w:val="000000000000"/>
              <w:rPr>
                <w:rFonts w:cs="Times New Roman"/>
                <w:noProof w:val="0"/>
                <w:sz w:val="20"/>
                <w:szCs w:val="20"/>
              </w:rPr>
            </w:pPr>
            <w:r w:rsidRPr="008C686D">
              <w:rPr>
                <w:rFonts w:cs="Times New Roman"/>
                <w:noProof w:val="0"/>
                <w:sz w:val="20"/>
                <w:szCs w:val="20"/>
              </w:rPr>
              <w:t>Tüm yıl</w:t>
            </w:r>
          </w:p>
        </w:tc>
      </w:tr>
    </w:tbl>
    <w:p w:rsidR="00B116A5" w:rsidRPr="00900DDE" w:rsidRDefault="00B116A5" w:rsidP="00B116A5">
      <w:pPr>
        <w:rPr>
          <w:rFonts w:cs="Times New Roman"/>
          <w:noProof w:val="0"/>
          <w:sz w:val="24"/>
          <w:szCs w:val="24"/>
        </w:rPr>
      </w:pPr>
    </w:p>
    <w:p w:rsidR="00B116A5" w:rsidRDefault="00B116A5" w:rsidP="00B116A5">
      <w:pPr>
        <w:rPr>
          <w:rFonts w:cs="Times New Roman"/>
          <w:noProof w:val="0"/>
          <w:sz w:val="24"/>
          <w:szCs w:val="24"/>
        </w:rPr>
      </w:pPr>
    </w:p>
    <w:p w:rsidR="008C686D" w:rsidRDefault="008C686D" w:rsidP="00B116A5">
      <w:pPr>
        <w:rPr>
          <w:rFonts w:cs="Times New Roman"/>
          <w:noProof w:val="0"/>
          <w:sz w:val="24"/>
          <w:szCs w:val="24"/>
        </w:rPr>
      </w:pPr>
    </w:p>
    <w:p w:rsidR="008C686D" w:rsidRDefault="008C686D" w:rsidP="00B116A5">
      <w:pPr>
        <w:rPr>
          <w:rFonts w:cs="Times New Roman"/>
          <w:noProof w:val="0"/>
          <w:sz w:val="24"/>
          <w:szCs w:val="24"/>
        </w:rPr>
      </w:pPr>
    </w:p>
    <w:p w:rsidR="008C686D" w:rsidRPr="00900DDE" w:rsidRDefault="008C686D"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3B53CF" w:rsidRPr="00900DDE" w:rsidRDefault="003B53CF"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sz w:val="24"/>
          <w:szCs w:val="24"/>
          <w:lang w:eastAsia="tr-TR"/>
        </w:rPr>
        <w:drawing>
          <wp:anchor distT="0" distB="0" distL="114300" distR="114300" simplePos="0" relativeHeight="251664384" behindDoc="1" locked="0" layoutInCell="1" allowOverlap="1">
            <wp:simplePos x="0" y="0"/>
            <wp:positionH relativeFrom="column">
              <wp:posOffset>252111</wp:posOffset>
            </wp:positionH>
            <wp:positionV relativeFrom="paragraph">
              <wp:posOffset>-4932</wp:posOffset>
            </wp:positionV>
            <wp:extent cx="5072932" cy="7235687"/>
            <wp:effectExtent l="247650" t="0" r="222968" b="0"/>
            <wp:wrapNone/>
            <wp:docPr id="1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B116A5" w:rsidRPr="00900DDE" w:rsidRDefault="00B116A5" w:rsidP="00B116A5">
      <w:pPr>
        <w:ind w:left="-1276" w:right="-567"/>
        <w:rPr>
          <w:rFonts w:cs="Times New Roman"/>
          <w:noProof w:val="0"/>
          <w:sz w:val="24"/>
          <w:szCs w:val="24"/>
        </w:rPr>
      </w:pPr>
    </w:p>
    <w:p w:rsidR="00B116A5" w:rsidRPr="00900DDE" w:rsidRDefault="00B116A5" w:rsidP="003B53CF">
      <w:pPr>
        <w:pStyle w:val="ResimYazs"/>
        <w:rPr>
          <w:rFonts w:cs="Times New Roman"/>
          <w:noProof w:val="0"/>
          <w:sz w:val="24"/>
          <w:szCs w:val="24"/>
        </w:rPr>
      </w:pPr>
      <w:r w:rsidRPr="00900DDE">
        <w:rPr>
          <w:rFonts w:cs="Times New Roman"/>
          <w:noProof w:val="0"/>
          <w:sz w:val="24"/>
          <w:szCs w:val="24"/>
        </w:rPr>
        <w:tab/>
      </w:r>
      <w:r w:rsidR="003B53CF" w:rsidRPr="00900DDE">
        <w:rPr>
          <w:rFonts w:cs="Times New Roman"/>
          <w:noProof w:val="0"/>
        </w:rPr>
        <w:t xml:space="preserve">Şekil </w:t>
      </w:r>
      <w:r w:rsidR="007A2E62" w:rsidRPr="00900DDE">
        <w:rPr>
          <w:rFonts w:cs="Times New Roman"/>
          <w:noProof w:val="0"/>
        </w:rPr>
        <w:fldChar w:fldCharType="begin"/>
      </w:r>
      <w:r w:rsidR="00CA3ABF" w:rsidRPr="00900DDE">
        <w:rPr>
          <w:rFonts w:cs="Times New Roman"/>
          <w:noProof w:val="0"/>
        </w:rPr>
        <w:instrText xml:space="preserve"> SEQ Şekil \* ARABIC </w:instrText>
      </w:r>
      <w:r w:rsidR="007A2E62" w:rsidRPr="00900DDE">
        <w:rPr>
          <w:rFonts w:cs="Times New Roman"/>
          <w:noProof w:val="0"/>
        </w:rPr>
        <w:fldChar w:fldCharType="separate"/>
      </w:r>
      <w:r w:rsidR="00843085">
        <w:rPr>
          <w:rFonts w:cs="Times New Roman"/>
        </w:rPr>
        <w:t>1</w:t>
      </w:r>
      <w:r w:rsidR="007A2E62" w:rsidRPr="00900DDE">
        <w:rPr>
          <w:rFonts w:cs="Times New Roman"/>
          <w:noProof w:val="0"/>
        </w:rPr>
        <w:fldChar w:fldCharType="end"/>
      </w:r>
      <w:r w:rsidR="003B53CF" w:rsidRPr="00900DDE">
        <w:rPr>
          <w:rFonts w:cs="Times New Roman"/>
          <w:noProof w:val="0"/>
        </w:rPr>
        <w:t>: Stratejik Planı İzleme ve Değerlendirme Modeli</w:t>
      </w:r>
    </w:p>
    <w:p w:rsidR="00B116A5" w:rsidRPr="00900DDE" w:rsidRDefault="00B116A5" w:rsidP="00B116A5">
      <w:pPr>
        <w:tabs>
          <w:tab w:val="left" w:pos="2385"/>
        </w:tabs>
        <w:rPr>
          <w:rFonts w:cs="Times New Roman"/>
          <w:noProof w:val="0"/>
          <w:sz w:val="24"/>
          <w:szCs w:val="24"/>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7A2E62" w:rsidP="00B116A5">
      <w:pPr>
        <w:rPr>
          <w:rFonts w:cs="Times New Roman"/>
          <w:noProof w:val="0"/>
        </w:rPr>
      </w:pPr>
      <w:r w:rsidRPr="007A2E62">
        <w:rPr>
          <w:rFonts w:cs="Times New Roman"/>
          <w:sz w:val="24"/>
          <w:szCs w:val="24"/>
          <w:lang w:eastAsia="tr-TR"/>
        </w:rPr>
        <w:pict>
          <v:oval id="Oval 2" o:spid="_x0000_s1027" style="position:absolute;left:0;text-align:left;margin-left:145.1pt;margin-top:7.85pt;width:148.7pt;height:12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" fillcolor="#8eaadb [1944]" strokecolor="#8eaadb [1944]" strokeweight="1pt">
            <v:fill color2="#d9e2f3 [664]" angle="135" focus="50%" type="gradient"/>
            <v:shadow color="#1f3763 [1608]" opacity=".5" offset="1pt"/>
            <v:textbox>
              <w:txbxContent>
                <w:p w:rsidR="002A4FD2" w:rsidRPr="00222A46" w:rsidRDefault="00796E0D" w:rsidP="00B116A5">
                  <w:pPr>
                    <w:jc w:val="center"/>
                    <w:rPr>
                      <w:rFonts w:cs="Times New Roman"/>
                      <w:b/>
                      <w:sz w:val="18"/>
                      <w:szCs w:val="18"/>
                    </w:rPr>
                  </w:pPr>
                  <w:r>
                    <w:rPr>
                      <w:rFonts w:cs="Times New Roman"/>
                      <w:b/>
                      <w:sz w:val="18"/>
                      <w:szCs w:val="18"/>
                    </w:rPr>
                    <w:t xml:space="preserve">GÖKÇEGÖZ İLK-ORTA </w:t>
                  </w:r>
                  <w:r w:rsidR="002A4FD2">
                    <w:rPr>
                      <w:rFonts w:cs="Times New Roman"/>
                      <w:b/>
                      <w:sz w:val="18"/>
                      <w:szCs w:val="18"/>
                    </w:rPr>
                    <w:t>OKULU</w:t>
                  </w:r>
                </w:p>
                <w:p w:rsidR="002A4FD2" w:rsidRPr="00222A46" w:rsidRDefault="002A4FD2"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v:textbox>
          </v:oval>
        </w:pict>
      </w: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0A231B" w:rsidRPr="00900DDE" w:rsidRDefault="000A231B" w:rsidP="00B116A5">
      <w:pPr>
        <w:jc w:val="center"/>
        <w:rPr>
          <w:rFonts w:cs="Times New Roman"/>
          <w:noProof w:val="0"/>
        </w:rPr>
      </w:pPr>
    </w:p>
    <w:p w:rsidR="000A231B" w:rsidRPr="00900DDE" w:rsidRDefault="000A231B" w:rsidP="000A231B">
      <w:pPr>
        <w:rPr>
          <w:rFonts w:cs="Times New Roman"/>
          <w:noProof w:val="0"/>
        </w:rPr>
      </w:pPr>
    </w:p>
    <w:p w:rsidR="0050486D" w:rsidRDefault="000A231B" w:rsidP="000A231B">
      <w:pPr>
        <w:tabs>
          <w:tab w:val="left" w:pos="3450"/>
        </w:tabs>
        <w:rPr>
          <w:rFonts w:cs="Times New Roman"/>
          <w:noProof w:val="0"/>
        </w:rPr>
      </w:pPr>
      <w:r w:rsidRPr="00900DDE">
        <w:rPr>
          <w:rFonts w:cs="Times New Roman"/>
          <w:noProof w:val="0"/>
        </w:rPr>
        <w:tab/>
      </w: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r>
        <w:rPr>
          <w:rFonts w:cs="Times New Roman"/>
          <w:noProof w:val="0"/>
        </w:rPr>
        <w:t>Ek 1</w:t>
      </w:r>
    </w:p>
    <w:p w:rsidR="0054129E" w:rsidRDefault="0054129E" w:rsidP="000A231B">
      <w:pPr>
        <w:tabs>
          <w:tab w:val="left" w:pos="3450"/>
        </w:tabs>
        <w:rPr>
          <w:rFonts w:cs="Times New Roman"/>
          <w:noProof w:val="0"/>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D719A9" w:rsidRPr="006E0522" w:rsidTr="00C61C95">
        <w:trPr>
          <w:trHeight w:val="337"/>
        </w:trPr>
        <w:tc>
          <w:tcPr>
            <w:tcW w:w="9639" w:type="dxa"/>
            <w:gridSpan w:val="5"/>
            <w:shd w:val="clear" w:color="auto" w:fill="BFBFBF"/>
            <w:vAlign w:val="center"/>
          </w:tcPr>
          <w:p w:rsidR="00D719A9" w:rsidRPr="00C26881" w:rsidRDefault="007A2E62" w:rsidP="00D719A9">
            <w:pPr>
              <w:pStyle w:val="AralkYok"/>
              <w:jc w:val="center"/>
              <w:rPr>
                <w:rFonts w:ascii="Times New Roman" w:hAnsi="Times New Roman"/>
                <w:b/>
              </w:rPr>
            </w:pPr>
            <w:r>
              <w:rPr>
                <w:rFonts w:ascii="Times New Roman" w:hAnsi="Times New Roman"/>
                <w:b/>
                <w:noProof/>
              </w:rPr>
              <w:pict>
                <v:rect id="Control 46" o:spid="_x0000_s1036" style="position:absolute;left:0;text-align:left;margin-left:0;margin-top:0;width:114pt;height:25.5pt;z-index:251678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GFcQ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r8RhXECAADU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7" o:spid="_x0000_s1035" style="position:absolute;left:0;text-align:left;margin-left:0;margin-top:0;width:114pt;height:25.5pt;z-index:251679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H3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YFpR93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8" o:spid="_x0000_s1034" style="position:absolute;left:0;text-align:left;margin-left:0;margin-top:0;width:114pt;height:25.5pt;z-index:251680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mobg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" filled="f" stroked="f">
                  <o:lock v:ext="edit" rotation="t" shapetype="t"/>
                </v:rect>
              </w:pict>
            </w:r>
            <w:r>
              <w:rPr>
                <w:rFonts w:ascii="Times New Roman" w:hAnsi="Times New Roman"/>
                <w:b/>
                <w:noProof/>
              </w:rPr>
              <w:pict>
                <v:rect id="Control 49" o:spid="_x0000_s1033" style="position:absolute;left:0;text-align:left;margin-left:0;margin-top:0;width:114pt;height:25.5pt;z-index:251681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mVcA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De9mV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0" o:spid="_x0000_s1032" style="position:absolute;left:0;text-align:left;margin-left:0;margin-top:0;width:114pt;height:25.5pt;z-index:251682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f0hbT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1" o:spid="_x0000_s1031" style="position:absolute;left:0;text-align:left;margin-left:0;margin-top:0;width:114pt;height:25.5pt;z-index:251683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vgk0n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2" o:spid="_x0000_s1030" style="position:absolute;left:0;text-align:left;margin-left:0;margin-top:0;width:114pt;height:25.5pt;z-index:251684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F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mkjxX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3" o:spid="_x0000_s1029" style="position:absolute;left:0;text-align:left;margin-left:0;margin-top:0;width:114pt;height:25.5pt;z-index:251685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DQcA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8rEDQ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4" o:spid="_x0000_s1028" style="position:absolute;left:0;text-align:left;margin-left:0;margin-top:0;width:114pt;height:25.5pt;z-index:251686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w:r>
            <w:r w:rsidR="00D719A9" w:rsidRPr="00C26881">
              <w:rPr>
                <w:rFonts w:ascii="Times New Roman" w:hAnsi="Times New Roman"/>
                <w:b/>
              </w:rPr>
              <w:t xml:space="preserve">PAYDAŞ ÖNEM </w:t>
            </w:r>
            <w:r w:rsidR="00D719A9">
              <w:rPr>
                <w:rFonts w:ascii="Times New Roman" w:hAnsi="Times New Roman"/>
                <w:b/>
              </w:rPr>
              <w:t xml:space="preserve">ETKİ </w:t>
            </w:r>
            <w:r w:rsidR="00D719A9" w:rsidRPr="00C26881">
              <w:rPr>
                <w:rFonts w:ascii="Times New Roman" w:hAnsi="Times New Roman"/>
                <w:b/>
              </w:rPr>
              <w:t>MATRİSİ</w:t>
            </w:r>
            <w:r w:rsidR="00D719A9">
              <w:rPr>
                <w:rFonts w:ascii="Times New Roman" w:hAnsi="Times New Roman"/>
                <w:b/>
              </w:rPr>
              <w:t xml:space="preserve"> </w:t>
            </w:r>
          </w:p>
        </w:tc>
      </w:tr>
      <w:tr w:rsidR="00D719A9" w:rsidRPr="006E0522" w:rsidTr="00C61C95">
        <w:trPr>
          <w:trHeight w:val="237"/>
        </w:trPr>
        <w:tc>
          <w:tcPr>
            <w:tcW w:w="3370" w:type="dxa"/>
            <w:vMerge w:val="restart"/>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D719A9" w:rsidRPr="006E0522" w:rsidTr="00C61C95">
        <w:trPr>
          <w:trHeight w:val="545"/>
        </w:trPr>
        <w:tc>
          <w:tcPr>
            <w:tcW w:w="3370" w:type="dxa"/>
            <w:vMerge/>
            <w:shd w:val="clear" w:color="auto" w:fill="D9D9D9"/>
            <w:vAlign w:val="center"/>
          </w:tcPr>
          <w:p w:rsidR="00D719A9" w:rsidRPr="00C26881" w:rsidRDefault="00D719A9" w:rsidP="00C61C95">
            <w:pPr>
              <w:pStyle w:val="AralkYok"/>
              <w:rPr>
                <w:rFonts w:ascii="Times New Roman" w:hAnsi="Times New Roman"/>
                <w:color w:val="000000"/>
                <w:sz w:val="16"/>
                <w:szCs w:val="16"/>
              </w:rPr>
            </w:pPr>
          </w:p>
        </w:tc>
        <w:tc>
          <w:tcPr>
            <w:tcW w:w="1171"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0E604B" w:rsidRPr="00824321" w:rsidTr="00C61C95">
        <w:trPr>
          <w:trHeight w:val="158"/>
        </w:trPr>
        <w:tc>
          <w:tcPr>
            <w:tcW w:w="3370" w:type="dxa"/>
            <w:shd w:val="clear" w:color="auto" w:fill="FFFFFF"/>
            <w:vAlign w:val="center"/>
          </w:tcPr>
          <w:p w:rsidR="000E604B" w:rsidRDefault="000E604B" w:rsidP="00C61C95">
            <w:pPr>
              <w:pStyle w:val="AralkYok"/>
              <w:rPr>
                <w:rFonts w:ascii="Times New Roman" w:hAnsi="Times New Roman"/>
                <w:color w:val="000000"/>
                <w:sz w:val="18"/>
                <w:szCs w:val="18"/>
              </w:rPr>
            </w:pPr>
            <w:r>
              <w:rPr>
                <w:rFonts w:ascii="Times New Roman" w:hAnsi="Times New Roman"/>
                <w:color w:val="000000"/>
                <w:sz w:val="18"/>
                <w:szCs w:val="18"/>
              </w:rPr>
              <w:t>Veliler</w:t>
            </w:r>
          </w:p>
        </w:tc>
        <w:tc>
          <w:tcPr>
            <w:tcW w:w="1171" w:type="dxa"/>
            <w:shd w:val="clear" w:color="auto" w:fill="FFFFFF"/>
            <w:vAlign w:val="center"/>
          </w:tcPr>
          <w:p w:rsidR="000E604B" w:rsidRPr="000C469E" w:rsidRDefault="000E604B"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0E604B" w:rsidRPr="000C469E" w:rsidRDefault="000E604B" w:rsidP="00C61C95">
            <w:pPr>
              <w:pStyle w:val="AralkYok"/>
              <w:rPr>
                <w:rFonts w:ascii="Times New Roman" w:hAnsi="Times New Roman"/>
                <w:color w:val="000000"/>
                <w:sz w:val="18"/>
                <w:szCs w:val="18"/>
              </w:rPr>
            </w:pPr>
          </w:p>
        </w:tc>
        <w:tc>
          <w:tcPr>
            <w:tcW w:w="1967" w:type="dxa"/>
            <w:shd w:val="clear" w:color="auto" w:fill="FFFFFF"/>
            <w:vAlign w:val="center"/>
          </w:tcPr>
          <w:p w:rsidR="000E604B" w:rsidRPr="000C469E" w:rsidRDefault="000E604B"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0E604B" w:rsidRPr="000C469E" w:rsidRDefault="000E604B" w:rsidP="00C61C95">
            <w:pPr>
              <w:pStyle w:val="AralkYok"/>
              <w:rPr>
                <w:rFonts w:ascii="Times New Roman" w:hAnsi="Times New Roman"/>
                <w:color w:val="000000"/>
                <w:sz w:val="18"/>
                <w:szCs w:val="18"/>
              </w:rPr>
            </w:pP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D719A9" w:rsidRDefault="00D719A9" w:rsidP="000A231B">
      <w:pPr>
        <w:tabs>
          <w:tab w:val="left" w:pos="3450"/>
        </w:tabs>
        <w:rPr>
          <w:rFonts w:cs="Times New Roman"/>
          <w:noProof w:val="0"/>
        </w:rPr>
      </w:pPr>
    </w:p>
    <w:p w:rsidR="007C34D9" w:rsidRDefault="007C34D9" w:rsidP="000A231B">
      <w:pPr>
        <w:tabs>
          <w:tab w:val="left" w:pos="3450"/>
        </w:tabs>
        <w:rPr>
          <w:rFonts w:cs="Times New Roman"/>
          <w:noProof w:val="0"/>
        </w:rPr>
      </w:pPr>
    </w:p>
    <w:p w:rsidR="007C34D9" w:rsidRDefault="007C34D9" w:rsidP="000A231B">
      <w:pPr>
        <w:tabs>
          <w:tab w:val="left" w:pos="3450"/>
        </w:tabs>
        <w:rPr>
          <w:rFonts w:cs="Times New Roman"/>
          <w:noProof w:val="0"/>
        </w:rPr>
      </w:pPr>
    </w:p>
    <w:p w:rsidR="007C34D9" w:rsidRDefault="007C34D9" w:rsidP="000A231B">
      <w:pPr>
        <w:tabs>
          <w:tab w:val="left" w:pos="3450"/>
        </w:tabs>
        <w:rPr>
          <w:rFonts w:cs="Times New Roman"/>
          <w:noProof w:val="0"/>
        </w:rPr>
      </w:pPr>
      <w:r>
        <w:rPr>
          <w:rFonts w:cs="Times New Roman"/>
          <w:lang w:eastAsia="tr-TR"/>
        </w:rPr>
        <w:lastRenderedPageBreak/>
        <w:drawing>
          <wp:inline distT="0" distB="0" distL="0" distR="0">
            <wp:extent cx="5760085" cy="8145512"/>
            <wp:effectExtent l="19050" t="0" r="0" b="0"/>
            <wp:docPr id="2" name="Resim 2" descr="C:\Users\mete\Desktop\2015-05-29 ANKET\ANKET 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e\Desktop\2015-05-29 ANKET\ANKET 002.BMP"/>
                    <pic:cNvPicPr>
                      <a:picLocks noChangeAspect="1" noChangeArrowheads="1"/>
                    </pic:cNvPicPr>
                  </pic:nvPicPr>
                  <pic:blipFill>
                    <a:blip r:embed="rId17"/>
                    <a:srcRect/>
                    <a:stretch>
                      <a:fillRect/>
                    </a:stretch>
                  </pic:blipFill>
                  <pic:spPr bwMode="auto">
                    <a:xfrm>
                      <a:off x="0" y="0"/>
                      <a:ext cx="5760085" cy="8145512"/>
                    </a:xfrm>
                    <a:prstGeom prst="rect">
                      <a:avLst/>
                    </a:prstGeom>
                    <a:noFill/>
                    <a:ln w="9525">
                      <a:noFill/>
                      <a:miter lim="800000"/>
                      <a:headEnd/>
                      <a:tailEnd/>
                    </a:ln>
                  </pic:spPr>
                </pic:pic>
              </a:graphicData>
            </a:graphic>
          </wp:inline>
        </w:drawing>
      </w:r>
    </w:p>
    <w:p w:rsidR="007C34D9" w:rsidRDefault="007C34D9" w:rsidP="000A231B">
      <w:pPr>
        <w:tabs>
          <w:tab w:val="left" w:pos="3450"/>
        </w:tabs>
        <w:rPr>
          <w:rFonts w:cs="Times New Roman"/>
          <w:noProof w:val="0"/>
        </w:rPr>
      </w:pPr>
    </w:p>
    <w:p w:rsidR="007C34D9" w:rsidRDefault="007C34D9" w:rsidP="000A231B">
      <w:pPr>
        <w:tabs>
          <w:tab w:val="left" w:pos="3450"/>
        </w:tabs>
        <w:rPr>
          <w:rFonts w:cs="Times New Roman"/>
          <w:noProof w:val="0"/>
        </w:rPr>
      </w:pPr>
    </w:p>
    <w:p w:rsidR="007C34D9" w:rsidRPr="003C294A" w:rsidRDefault="007C34D9" w:rsidP="007C34D9"/>
    <w:p w:rsidR="00060473" w:rsidRDefault="00060473" w:rsidP="000A231B">
      <w:pPr>
        <w:tabs>
          <w:tab w:val="left" w:pos="3450"/>
        </w:tabs>
        <w:rPr>
          <w:rFonts w:cs="Times New Roman"/>
          <w:noProof w:val="0"/>
          <w:color w:val="FF0000"/>
        </w:rPr>
      </w:pPr>
    </w:p>
    <w:p w:rsidR="00060473" w:rsidRPr="00060473" w:rsidRDefault="007C34D9" w:rsidP="007C34D9">
      <w:pPr>
        <w:tabs>
          <w:tab w:val="left" w:pos="3450"/>
        </w:tabs>
        <w:rPr>
          <w:rFonts w:cs="Times New Roman"/>
          <w:noProof w:val="0"/>
          <w:color w:val="FF0000"/>
        </w:rPr>
      </w:pPr>
      <w:r>
        <w:rPr>
          <w:rFonts w:cs="Times New Roman"/>
          <w:color w:val="FF0000"/>
          <w:lang w:eastAsia="tr-TR"/>
        </w:rPr>
        <w:drawing>
          <wp:inline distT="0" distB="0" distL="0" distR="0">
            <wp:extent cx="5760085" cy="8145512"/>
            <wp:effectExtent l="19050" t="0" r="0" b="0"/>
            <wp:docPr id="3" name="Resim 3" descr="C:\Users\mete\Desktop\2015-05-29 ANKET\ANKET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e\Desktop\2015-05-29 ANKET\ANKET 001.BMP"/>
                    <pic:cNvPicPr>
                      <a:picLocks noChangeAspect="1" noChangeArrowheads="1"/>
                    </pic:cNvPicPr>
                  </pic:nvPicPr>
                  <pic:blipFill>
                    <a:blip r:embed="rId18"/>
                    <a:srcRect/>
                    <a:stretch>
                      <a:fillRect/>
                    </a:stretch>
                  </pic:blipFill>
                  <pic:spPr bwMode="auto">
                    <a:xfrm>
                      <a:off x="0" y="0"/>
                      <a:ext cx="5760085" cy="8145512"/>
                    </a:xfrm>
                    <a:prstGeom prst="rect">
                      <a:avLst/>
                    </a:prstGeom>
                    <a:noFill/>
                    <a:ln w="9525">
                      <a:noFill/>
                      <a:miter lim="800000"/>
                      <a:headEnd/>
                      <a:tailEnd/>
                    </a:ln>
                  </pic:spPr>
                </pic:pic>
              </a:graphicData>
            </a:graphic>
          </wp:inline>
        </w:drawing>
      </w:r>
    </w:p>
    <w:sectPr w:rsidR="00060473" w:rsidRPr="00060473" w:rsidSect="008B6DBC">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A75" w:rsidRDefault="00B67A75" w:rsidP="00712963">
      <w:pPr>
        <w:spacing w:after="0" w:line="240" w:lineRule="auto"/>
      </w:pPr>
      <w:r>
        <w:separator/>
      </w:r>
    </w:p>
  </w:endnote>
  <w:endnote w:type="continuationSeparator" w:id="1">
    <w:p w:rsidR="00B67A75" w:rsidRDefault="00B67A75"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52239"/>
      <w:docPartObj>
        <w:docPartGallery w:val="Page Numbers (Bottom of Page)"/>
        <w:docPartUnique/>
      </w:docPartObj>
    </w:sdtPr>
    <w:sdtContent>
      <w:p w:rsidR="002A4FD2" w:rsidRDefault="007A2E62">
        <w:pPr>
          <w:pStyle w:val="Altbilgi"/>
          <w:jc w:val="right"/>
        </w:pPr>
        <w:fldSimple w:instr="PAGE   \* MERGEFORMAT">
          <w:r w:rsidR="00843085">
            <w:t>30</w:t>
          </w:r>
        </w:fldSimple>
      </w:p>
    </w:sdtContent>
  </w:sdt>
  <w:p w:rsidR="002A4FD2" w:rsidRDefault="002A4F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83739"/>
      <w:docPartObj>
        <w:docPartGallery w:val="Page Numbers (Bottom of Page)"/>
        <w:docPartUnique/>
      </w:docPartObj>
    </w:sdtPr>
    <w:sdtContent>
      <w:p w:rsidR="002A4FD2" w:rsidRDefault="007A2E62">
        <w:pPr>
          <w:pStyle w:val="Altbilgi"/>
          <w:jc w:val="right"/>
        </w:pPr>
        <w:fldSimple w:instr="PAGE   \* MERGEFORMAT">
          <w:r w:rsidR="00843085">
            <w:t xml:space="preserve"> </w:t>
          </w:r>
        </w:fldSimple>
      </w:p>
    </w:sdtContent>
  </w:sdt>
  <w:p w:rsidR="002A4FD2" w:rsidRDefault="002A4F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A75" w:rsidRDefault="00B67A75" w:rsidP="00712963">
      <w:pPr>
        <w:spacing w:after="0" w:line="240" w:lineRule="auto"/>
      </w:pPr>
      <w:r>
        <w:separator/>
      </w:r>
    </w:p>
  </w:footnote>
  <w:footnote w:type="continuationSeparator" w:id="1">
    <w:p w:rsidR="00B67A75" w:rsidRDefault="00B67A75"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D2" w:rsidRPr="00B343B1" w:rsidRDefault="002A4FD2" w:rsidP="00763D80">
    <w:pPr>
      <w:pStyle w:val="stbilgi"/>
      <w:jc w:val="center"/>
      <w:rPr>
        <w:rFonts w:cs="Times New Roman"/>
        <w:sz w:val="24"/>
        <w:szCs w:val="24"/>
      </w:rPr>
    </w:pPr>
    <w:r w:rsidRPr="00B343B1">
      <w:rPr>
        <w:rFonts w:cs="Times New Roman"/>
        <w:noProof w:val="0"/>
        <w:szCs w:val="24"/>
      </w:rPr>
      <w:t>GÖKÇEGÖZ</w:t>
    </w:r>
    <w:r w:rsidRPr="00B343B1">
      <w:rPr>
        <w:rFonts w:cs="Times New Roman"/>
        <w:sz w:val="24"/>
        <w:szCs w:val="24"/>
      </w:rPr>
      <w:t xml:space="preserve"> </w:t>
    </w:r>
    <w:r>
      <w:rPr>
        <w:rFonts w:cs="Times New Roman"/>
        <w:sz w:val="24"/>
        <w:szCs w:val="24"/>
      </w:rPr>
      <w:t>İLK-ORTAOKULU 2015-2019 STRATEJİK PLANI</w:t>
    </w:r>
  </w:p>
  <w:p w:rsidR="002A4FD2" w:rsidRDefault="002A4FD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D2" w:rsidRPr="00AA167E" w:rsidRDefault="002A4FD2" w:rsidP="00AA167E">
    <w:pPr>
      <w:pStyle w:val="stbilgi"/>
      <w:jc w:val="center"/>
      <w:rPr>
        <w:rFonts w:cs="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pt;height:8.85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8">
    <w:nsid w:val="196A3EB4"/>
    <w:multiLevelType w:val="hybridMultilevel"/>
    <w:tmpl w:val="8118F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F0473E"/>
    <w:multiLevelType w:val="hybridMultilevel"/>
    <w:tmpl w:val="664ABFD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66A69F2"/>
    <w:multiLevelType w:val="hybridMultilevel"/>
    <w:tmpl w:val="E6284B38"/>
    <w:lvl w:ilvl="0" w:tplc="B8089FE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3A30BC"/>
    <w:multiLevelType w:val="hybridMultilevel"/>
    <w:tmpl w:val="9940BA1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4E2455D"/>
    <w:multiLevelType w:val="hybridMultilevel"/>
    <w:tmpl w:val="96FCE11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BF6269"/>
    <w:multiLevelType w:val="hybridMultilevel"/>
    <w:tmpl w:val="3C58473E"/>
    <w:lvl w:ilvl="0" w:tplc="D1125242">
      <w:start w:val="1"/>
      <w:numFmt w:val="decimal"/>
      <w:lvlText w:val="%1."/>
      <w:lvlJc w:val="left"/>
      <w:pPr>
        <w:ind w:left="417" w:hanging="360"/>
      </w:pPr>
      <w:rPr>
        <w:rFonts w:hint="default"/>
        <w:color w:val="auto"/>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9">
    <w:nsid w:val="546457AF"/>
    <w:multiLevelType w:val="hybridMultilevel"/>
    <w:tmpl w:val="4AF287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31">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070BCC"/>
    <w:multiLevelType w:val="hybridMultilevel"/>
    <w:tmpl w:val="A3FC6FB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8">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nsid w:val="774B4544"/>
    <w:multiLevelType w:val="hybridMultilevel"/>
    <w:tmpl w:val="A1C2F9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A56FA5"/>
    <w:multiLevelType w:val="hybridMultilevel"/>
    <w:tmpl w:val="B95CA43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31"/>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6"/>
  </w:num>
  <w:num w:numId="7">
    <w:abstractNumId w:val="35"/>
  </w:num>
  <w:num w:numId="8">
    <w:abstractNumId w:val="2"/>
  </w:num>
  <w:num w:numId="9">
    <w:abstractNumId w:val="22"/>
  </w:num>
  <w:num w:numId="10">
    <w:abstractNumId w:val="1"/>
  </w:num>
  <w:num w:numId="11">
    <w:abstractNumId w:val="24"/>
  </w:num>
  <w:num w:numId="12">
    <w:abstractNumId w:val="26"/>
  </w:num>
  <w:num w:numId="13">
    <w:abstractNumId w:val="33"/>
  </w:num>
  <w:num w:numId="14">
    <w:abstractNumId w:val="25"/>
  </w:num>
  <w:num w:numId="15">
    <w:abstractNumId w:val="23"/>
  </w:num>
  <w:num w:numId="16">
    <w:abstractNumId w:val="19"/>
  </w:num>
  <w:num w:numId="17">
    <w:abstractNumId w:val="3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1"/>
  </w:num>
  <w:num w:numId="21">
    <w:abstractNumId w:val="7"/>
  </w:num>
  <w:num w:numId="22">
    <w:abstractNumId w:val="45"/>
  </w:num>
  <w:num w:numId="23">
    <w:abstractNumId w:val="30"/>
  </w:num>
  <w:num w:numId="24">
    <w:abstractNumId w:val="4"/>
  </w:num>
  <w:num w:numId="25">
    <w:abstractNumId w:val="42"/>
  </w:num>
  <w:num w:numId="26">
    <w:abstractNumId w:val="39"/>
  </w:num>
  <w:num w:numId="27">
    <w:abstractNumId w:val="29"/>
  </w:num>
  <w:num w:numId="28">
    <w:abstractNumId w:val="27"/>
  </w:num>
  <w:num w:numId="29">
    <w:abstractNumId w:val="3"/>
  </w:num>
  <w:num w:numId="30">
    <w:abstractNumId w:val="36"/>
  </w:num>
  <w:num w:numId="31">
    <w:abstractNumId w:val="12"/>
  </w:num>
  <w:num w:numId="32">
    <w:abstractNumId w:val="11"/>
  </w:num>
  <w:num w:numId="33">
    <w:abstractNumId w:val="37"/>
  </w:num>
  <w:num w:numId="34">
    <w:abstractNumId w:val="27"/>
  </w:num>
  <w:num w:numId="35">
    <w:abstractNumId w:val="15"/>
  </w:num>
  <w:num w:numId="36">
    <w:abstractNumId w:val="40"/>
  </w:num>
  <w:num w:numId="37">
    <w:abstractNumId w:val="14"/>
  </w:num>
  <w:num w:numId="38">
    <w:abstractNumId w:val="38"/>
  </w:num>
  <w:num w:numId="39">
    <w:abstractNumId w:val="18"/>
  </w:num>
  <w:num w:numId="40">
    <w:abstractNumId w:val="17"/>
  </w:num>
  <w:num w:numId="41">
    <w:abstractNumId w:val="10"/>
  </w:num>
  <w:num w:numId="42">
    <w:abstractNumId w:val="8"/>
  </w:num>
  <w:num w:numId="43">
    <w:abstractNumId w:val="20"/>
  </w:num>
  <w:num w:numId="44">
    <w:abstractNumId w:val="34"/>
  </w:num>
  <w:num w:numId="45">
    <w:abstractNumId w:val="44"/>
  </w:num>
  <w:num w:numId="46">
    <w:abstractNumId w:val="9"/>
  </w:num>
  <w:num w:numId="47">
    <w:abstractNumId w:val="21"/>
  </w:num>
  <w:num w:numId="48">
    <w:abstractNumId w:val="43"/>
  </w:num>
  <w:num w:numId="49">
    <w:abstractNumId w:val="28"/>
  </w:num>
  <w:num w:numId="50">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75CF6"/>
    <w:rsid w:val="000034A7"/>
    <w:rsid w:val="00005A7C"/>
    <w:rsid w:val="00005EF7"/>
    <w:rsid w:val="00010F61"/>
    <w:rsid w:val="0001397B"/>
    <w:rsid w:val="0001495B"/>
    <w:rsid w:val="0002089B"/>
    <w:rsid w:val="00021DE4"/>
    <w:rsid w:val="00021F6A"/>
    <w:rsid w:val="0002464A"/>
    <w:rsid w:val="00024AB9"/>
    <w:rsid w:val="0002708F"/>
    <w:rsid w:val="000274B6"/>
    <w:rsid w:val="0003551A"/>
    <w:rsid w:val="00036A01"/>
    <w:rsid w:val="0003734F"/>
    <w:rsid w:val="00042165"/>
    <w:rsid w:val="00042B0A"/>
    <w:rsid w:val="00060473"/>
    <w:rsid w:val="00070D5F"/>
    <w:rsid w:val="000717AC"/>
    <w:rsid w:val="000727AC"/>
    <w:rsid w:val="000732F3"/>
    <w:rsid w:val="00073707"/>
    <w:rsid w:val="000822F4"/>
    <w:rsid w:val="00082CC0"/>
    <w:rsid w:val="0009458D"/>
    <w:rsid w:val="000A20C8"/>
    <w:rsid w:val="000A231B"/>
    <w:rsid w:val="000A4929"/>
    <w:rsid w:val="000A4D52"/>
    <w:rsid w:val="000A5021"/>
    <w:rsid w:val="000A5239"/>
    <w:rsid w:val="000B1ABC"/>
    <w:rsid w:val="000B2408"/>
    <w:rsid w:val="000C2F64"/>
    <w:rsid w:val="000D00D8"/>
    <w:rsid w:val="000D2168"/>
    <w:rsid w:val="000D34CE"/>
    <w:rsid w:val="000D5852"/>
    <w:rsid w:val="000E1A6B"/>
    <w:rsid w:val="000E204A"/>
    <w:rsid w:val="000E2A89"/>
    <w:rsid w:val="000E2C69"/>
    <w:rsid w:val="000E604B"/>
    <w:rsid w:val="000E7383"/>
    <w:rsid w:val="000F0D37"/>
    <w:rsid w:val="000F48AC"/>
    <w:rsid w:val="000F5A3B"/>
    <w:rsid w:val="000F5E92"/>
    <w:rsid w:val="000F709D"/>
    <w:rsid w:val="00100394"/>
    <w:rsid w:val="00101D26"/>
    <w:rsid w:val="00105598"/>
    <w:rsid w:val="00106D85"/>
    <w:rsid w:val="00114504"/>
    <w:rsid w:val="00116E71"/>
    <w:rsid w:val="00122F66"/>
    <w:rsid w:val="001245FB"/>
    <w:rsid w:val="00124887"/>
    <w:rsid w:val="001256AA"/>
    <w:rsid w:val="001272A0"/>
    <w:rsid w:val="001321CE"/>
    <w:rsid w:val="00133776"/>
    <w:rsid w:val="00134425"/>
    <w:rsid w:val="00134466"/>
    <w:rsid w:val="00135D78"/>
    <w:rsid w:val="0015068A"/>
    <w:rsid w:val="00151B36"/>
    <w:rsid w:val="00154239"/>
    <w:rsid w:val="001560AC"/>
    <w:rsid w:val="00164DC2"/>
    <w:rsid w:val="0016662A"/>
    <w:rsid w:val="00166719"/>
    <w:rsid w:val="00167EE4"/>
    <w:rsid w:val="00170244"/>
    <w:rsid w:val="001806B6"/>
    <w:rsid w:val="00181176"/>
    <w:rsid w:val="00182830"/>
    <w:rsid w:val="001876BF"/>
    <w:rsid w:val="001913D3"/>
    <w:rsid w:val="001937E5"/>
    <w:rsid w:val="00193BC1"/>
    <w:rsid w:val="0019506F"/>
    <w:rsid w:val="00196BE5"/>
    <w:rsid w:val="001A2810"/>
    <w:rsid w:val="001A4764"/>
    <w:rsid w:val="001B2AEA"/>
    <w:rsid w:val="001B40B8"/>
    <w:rsid w:val="001B4C9A"/>
    <w:rsid w:val="001C09F4"/>
    <w:rsid w:val="001C0BE3"/>
    <w:rsid w:val="001C72DF"/>
    <w:rsid w:val="001D18BA"/>
    <w:rsid w:val="001D5A2B"/>
    <w:rsid w:val="001D6590"/>
    <w:rsid w:val="001D72A2"/>
    <w:rsid w:val="001E0300"/>
    <w:rsid w:val="001E13E3"/>
    <w:rsid w:val="001E49ED"/>
    <w:rsid w:val="001E4AAF"/>
    <w:rsid w:val="001F329B"/>
    <w:rsid w:val="001F4B0E"/>
    <w:rsid w:val="001F4C56"/>
    <w:rsid w:val="001F4E23"/>
    <w:rsid w:val="001F5A72"/>
    <w:rsid w:val="001F6457"/>
    <w:rsid w:val="001F6E27"/>
    <w:rsid w:val="00200192"/>
    <w:rsid w:val="00200D7C"/>
    <w:rsid w:val="00201822"/>
    <w:rsid w:val="00206643"/>
    <w:rsid w:val="00217610"/>
    <w:rsid w:val="00217F45"/>
    <w:rsid w:val="00220727"/>
    <w:rsid w:val="00222A46"/>
    <w:rsid w:val="0022657C"/>
    <w:rsid w:val="00227C82"/>
    <w:rsid w:val="00227F6D"/>
    <w:rsid w:val="00231155"/>
    <w:rsid w:val="00231FED"/>
    <w:rsid w:val="0023281A"/>
    <w:rsid w:val="00233A99"/>
    <w:rsid w:val="00234708"/>
    <w:rsid w:val="00236C40"/>
    <w:rsid w:val="00242D80"/>
    <w:rsid w:val="00244DAF"/>
    <w:rsid w:val="00246F64"/>
    <w:rsid w:val="00247848"/>
    <w:rsid w:val="00251945"/>
    <w:rsid w:val="00252E8A"/>
    <w:rsid w:val="00253F7C"/>
    <w:rsid w:val="0026184A"/>
    <w:rsid w:val="00262BCB"/>
    <w:rsid w:val="00266D6D"/>
    <w:rsid w:val="00270149"/>
    <w:rsid w:val="00271FB3"/>
    <w:rsid w:val="00272C5C"/>
    <w:rsid w:val="00274134"/>
    <w:rsid w:val="002756FD"/>
    <w:rsid w:val="00276360"/>
    <w:rsid w:val="0028002D"/>
    <w:rsid w:val="00280909"/>
    <w:rsid w:val="002819C2"/>
    <w:rsid w:val="002831AE"/>
    <w:rsid w:val="002831C2"/>
    <w:rsid w:val="00283CFD"/>
    <w:rsid w:val="00283E17"/>
    <w:rsid w:val="002848A8"/>
    <w:rsid w:val="00290424"/>
    <w:rsid w:val="00291B42"/>
    <w:rsid w:val="002A0BAC"/>
    <w:rsid w:val="002A13F8"/>
    <w:rsid w:val="002A33C2"/>
    <w:rsid w:val="002A3CF3"/>
    <w:rsid w:val="002A4250"/>
    <w:rsid w:val="002A46EA"/>
    <w:rsid w:val="002A4FD2"/>
    <w:rsid w:val="002B169A"/>
    <w:rsid w:val="002B198A"/>
    <w:rsid w:val="002B2EC7"/>
    <w:rsid w:val="002B2ED5"/>
    <w:rsid w:val="002B3177"/>
    <w:rsid w:val="002B3A66"/>
    <w:rsid w:val="002B57E2"/>
    <w:rsid w:val="002B5A46"/>
    <w:rsid w:val="002C4987"/>
    <w:rsid w:val="002C5EB6"/>
    <w:rsid w:val="002C6DBA"/>
    <w:rsid w:val="002D0AFF"/>
    <w:rsid w:val="002D15AC"/>
    <w:rsid w:val="002D23DF"/>
    <w:rsid w:val="002D2FF8"/>
    <w:rsid w:val="002D38D3"/>
    <w:rsid w:val="002D4161"/>
    <w:rsid w:val="002D487D"/>
    <w:rsid w:val="002D58A3"/>
    <w:rsid w:val="002D6547"/>
    <w:rsid w:val="002D78D1"/>
    <w:rsid w:val="002D7A9A"/>
    <w:rsid w:val="002E4334"/>
    <w:rsid w:val="002E6353"/>
    <w:rsid w:val="002F1163"/>
    <w:rsid w:val="002F178B"/>
    <w:rsid w:val="002F41BC"/>
    <w:rsid w:val="002F6A9B"/>
    <w:rsid w:val="00302818"/>
    <w:rsid w:val="0030351D"/>
    <w:rsid w:val="00306743"/>
    <w:rsid w:val="00306B0A"/>
    <w:rsid w:val="00310E60"/>
    <w:rsid w:val="00312D2D"/>
    <w:rsid w:val="0031363A"/>
    <w:rsid w:val="00317906"/>
    <w:rsid w:val="003210AF"/>
    <w:rsid w:val="0032447D"/>
    <w:rsid w:val="00326F3A"/>
    <w:rsid w:val="003272B3"/>
    <w:rsid w:val="00327C50"/>
    <w:rsid w:val="00332F2B"/>
    <w:rsid w:val="00334495"/>
    <w:rsid w:val="00334B76"/>
    <w:rsid w:val="0034145A"/>
    <w:rsid w:val="00346E53"/>
    <w:rsid w:val="0034790D"/>
    <w:rsid w:val="0034794D"/>
    <w:rsid w:val="00350287"/>
    <w:rsid w:val="00352D3F"/>
    <w:rsid w:val="003535B0"/>
    <w:rsid w:val="00354AB5"/>
    <w:rsid w:val="0035515C"/>
    <w:rsid w:val="003553A1"/>
    <w:rsid w:val="00355606"/>
    <w:rsid w:val="00355FFD"/>
    <w:rsid w:val="00357015"/>
    <w:rsid w:val="00357359"/>
    <w:rsid w:val="003622F0"/>
    <w:rsid w:val="00362731"/>
    <w:rsid w:val="00362F8C"/>
    <w:rsid w:val="00366836"/>
    <w:rsid w:val="00366DFB"/>
    <w:rsid w:val="00367B15"/>
    <w:rsid w:val="00371112"/>
    <w:rsid w:val="0037396F"/>
    <w:rsid w:val="00380BAF"/>
    <w:rsid w:val="00381169"/>
    <w:rsid w:val="0038382A"/>
    <w:rsid w:val="003869E0"/>
    <w:rsid w:val="00390692"/>
    <w:rsid w:val="00391609"/>
    <w:rsid w:val="00392625"/>
    <w:rsid w:val="00393D08"/>
    <w:rsid w:val="00394D25"/>
    <w:rsid w:val="00397EC4"/>
    <w:rsid w:val="003A047B"/>
    <w:rsid w:val="003A4418"/>
    <w:rsid w:val="003A4CF5"/>
    <w:rsid w:val="003A7039"/>
    <w:rsid w:val="003B229E"/>
    <w:rsid w:val="003B53CF"/>
    <w:rsid w:val="003B6002"/>
    <w:rsid w:val="003C0087"/>
    <w:rsid w:val="003C0B75"/>
    <w:rsid w:val="003C1DD0"/>
    <w:rsid w:val="003C22E0"/>
    <w:rsid w:val="003C42F1"/>
    <w:rsid w:val="003C5C1C"/>
    <w:rsid w:val="003C5E9B"/>
    <w:rsid w:val="003C758C"/>
    <w:rsid w:val="003C7D84"/>
    <w:rsid w:val="003D1F03"/>
    <w:rsid w:val="003D357B"/>
    <w:rsid w:val="003D7620"/>
    <w:rsid w:val="003D7659"/>
    <w:rsid w:val="003E00D6"/>
    <w:rsid w:val="003E1C76"/>
    <w:rsid w:val="003E215A"/>
    <w:rsid w:val="003E220E"/>
    <w:rsid w:val="003E2634"/>
    <w:rsid w:val="003E2E79"/>
    <w:rsid w:val="003E31BF"/>
    <w:rsid w:val="003E5686"/>
    <w:rsid w:val="003E5FC8"/>
    <w:rsid w:val="003E6051"/>
    <w:rsid w:val="003F042F"/>
    <w:rsid w:val="003F0ADD"/>
    <w:rsid w:val="003F700C"/>
    <w:rsid w:val="003F77FE"/>
    <w:rsid w:val="00402CB2"/>
    <w:rsid w:val="00402FFF"/>
    <w:rsid w:val="00404BBE"/>
    <w:rsid w:val="00407344"/>
    <w:rsid w:val="004101AF"/>
    <w:rsid w:val="00411298"/>
    <w:rsid w:val="004124BB"/>
    <w:rsid w:val="00423663"/>
    <w:rsid w:val="00425B00"/>
    <w:rsid w:val="004264A6"/>
    <w:rsid w:val="004302CF"/>
    <w:rsid w:val="004331FB"/>
    <w:rsid w:val="00434084"/>
    <w:rsid w:val="0043584E"/>
    <w:rsid w:val="00436D98"/>
    <w:rsid w:val="004406BA"/>
    <w:rsid w:val="00441CA8"/>
    <w:rsid w:val="004447EA"/>
    <w:rsid w:val="0044595E"/>
    <w:rsid w:val="00450904"/>
    <w:rsid w:val="00450F8E"/>
    <w:rsid w:val="00451E69"/>
    <w:rsid w:val="00452BE2"/>
    <w:rsid w:val="00456930"/>
    <w:rsid w:val="00457F8D"/>
    <w:rsid w:val="004603CE"/>
    <w:rsid w:val="00460B9A"/>
    <w:rsid w:val="00461A2D"/>
    <w:rsid w:val="00476223"/>
    <w:rsid w:val="00476655"/>
    <w:rsid w:val="00476B81"/>
    <w:rsid w:val="00481696"/>
    <w:rsid w:val="00483574"/>
    <w:rsid w:val="00484FDC"/>
    <w:rsid w:val="00486451"/>
    <w:rsid w:val="0048722E"/>
    <w:rsid w:val="004876CE"/>
    <w:rsid w:val="004910DB"/>
    <w:rsid w:val="00495595"/>
    <w:rsid w:val="0049697A"/>
    <w:rsid w:val="00496B6E"/>
    <w:rsid w:val="004A6D5C"/>
    <w:rsid w:val="004A7CAD"/>
    <w:rsid w:val="004B1A40"/>
    <w:rsid w:val="004B1C67"/>
    <w:rsid w:val="004C12F9"/>
    <w:rsid w:val="004C3803"/>
    <w:rsid w:val="004C5AE2"/>
    <w:rsid w:val="004C6001"/>
    <w:rsid w:val="004D0887"/>
    <w:rsid w:val="004D13F1"/>
    <w:rsid w:val="004D315E"/>
    <w:rsid w:val="004D3BEF"/>
    <w:rsid w:val="004D69D1"/>
    <w:rsid w:val="004E23D3"/>
    <w:rsid w:val="004E3A52"/>
    <w:rsid w:val="004E3D28"/>
    <w:rsid w:val="004E4559"/>
    <w:rsid w:val="004E4F53"/>
    <w:rsid w:val="004E567A"/>
    <w:rsid w:val="004E634D"/>
    <w:rsid w:val="004E7321"/>
    <w:rsid w:val="004E7DFC"/>
    <w:rsid w:val="004F1ED5"/>
    <w:rsid w:val="004F2101"/>
    <w:rsid w:val="004F27B3"/>
    <w:rsid w:val="004F3B41"/>
    <w:rsid w:val="004F7539"/>
    <w:rsid w:val="005015C5"/>
    <w:rsid w:val="0050486D"/>
    <w:rsid w:val="00507939"/>
    <w:rsid w:val="00510765"/>
    <w:rsid w:val="00510F6C"/>
    <w:rsid w:val="005117C6"/>
    <w:rsid w:val="00514028"/>
    <w:rsid w:val="00516934"/>
    <w:rsid w:val="00520486"/>
    <w:rsid w:val="0052240A"/>
    <w:rsid w:val="0052258C"/>
    <w:rsid w:val="0052374D"/>
    <w:rsid w:val="00525D09"/>
    <w:rsid w:val="00530B93"/>
    <w:rsid w:val="005357E2"/>
    <w:rsid w:val="00540ACF"/>
    <w:rsid w:val="0054101C"/>
    <w:rsid w:val="00541252"/>
    <w:rsid w:val="0054129E"/>
    <w:rsid w:val="00541BB9"/>
    <w:rsid w:val="00545423"/>
    <w:rsid w:val="00545BDB"/>
    <w:rsid w:val="00545FAE"/>
    <w:rsid w:val="00552F6A"/>
    <w:rsid w:val="005538BB"/>
    <w:rsid w:val="005539CD"/>
    <w:rsid w:val="005576EB"/>
    <w:rsid w:val="00560999"/>
    <w:rsid w:val="0056555D"/>
    <w:rsid w:val="00566A1D"/>
    <w:rsid w:val="0057134B"/>
    <w:rsid w:val="005740E4"/>
    <w:rsid w:val="00580FD2"/>
    <w:rsid w:val="00583500"/>
    <w:rsid w:val="00586AE8"/>
    <w:rsid w:val="00587C18"/>
    <w:rsid w:val="00592B4F"/>
    <w:rsid w:val="00594C99"/>
    <w:rsid w:val="00597D0F"/>
    <w:rsid w:val="005A1BF2"/>
    <w:rsid w:val="005A2280"/>
    <w:rsid w:val="005A2891"/>
    <w:rsid w:val="005A290A"/>
    <w:rsid w:val="005A3B75"/>
    <w:rsid w:val="005A4D37"/>
    <w:rsid w:val="005A7D06"/>
    <w:rsid w:val="005B1DD4"/>
    <w:rsid w:val="005B4A2B"/>
    <w:rsid w:val="005B57BF"/>
    <w:rsid w:val="005C3184"/>
    <w:rsid w:val="005C4A1E"/>
    <w:rsid w:val="005C6029"/>
    <w:rsid w:val="005D0990"/>
    <w:rsid w:val="005D5543"/>
    <w:rsid w:val="005E101E"/>
    <w:rsid w:val="005E2287"/>
    <w:rsid w:val="005E4523"/>
    <w:rsid w:val="005E53DE"/>
    <w:rsid w:val="005E7ACD"/>
    <w:rsid w:val="005F5001"/>
    <w:rsid w:val="005F523D"/>
    <w:rsid w:val="005F5EF8"/>
    <w:rsid w:val="0060079E"/>
    <w:rsid w:val="006021D3"/>
    <w:rsid w:val="00603B50"/>
    <w:rsid w:val="006048A2"/>
    <w:rsid w:val="00607DA6"/>
    <w:rsid w:val="00613A4F"/>
    <w:rsid w:val="00617AF9"/>
    <w:rsid w:val="00624094"/>
    <w:rsid w:val="00624578"/>
    <w:rsid w:val="00624B2F"/>
    <w:rsid w:val="00631439"/>
    <w:rsid w:val="00633B78"/>
    <w:rsid w:val="00634ECE"/>
    <w:rsid w:val="006379B9"/>
    <w:rsid w:val="006405C2"/>
    <w:rsid w:val="006443AC"/>
    <w:rsid w:val="00645FFB"/>
    <w:rsid w:val="0064699C"/>
    <w:rsid w:val="00651AD3"/>
    <w:rsid w:val="00651ED9"/>
    <w:rsid w:val="00652669"/>
    <w:rsid w:val="00652B4A"/>
    <w:rsid w:val="00652F88"/>
    <w:rsid w:val="00654716"/>
    <w:rsid w:val="00657125"/>
    <w:rsid w:val="0066002D"/>
    <w:rsid w:val="006600B6"/>
    <w:rsid w:val="0066078D"/>
    <w:rsid w:val="006621BB"/>
    <w:rsid w:val="00663B26"/>
    <w:rsid w:val="00665FB5"/>
    <w:rsid w:val="00674294"/>
    <w:rsid w:val="00676342"/>
    <w:rsid w:val="00677610"/>
    <w:rsid w:val="0068211E"/>
    <w:rsid w:val="00684F07"/>
    <w:rsid w:val="00690157"/>
    <w:rsid w:val="00696C2A"/>
    <w:rsid w:val="00697B26"/>
    <w:rsid w:val="006A0D82"/>
    <w:rsid w:val="006A1F0D"/>
    <w:rsid w:val="006A211B"/>
    <w:rsid w:val="006A2BBE"/>
    <w:rsid w:val="006A33C0"/>
    <w:rsid w:val="006A3ED2"/>
    <w:rsid w:val="006A4E9B"/>
    <w:rsid w:val="006B0A3A"/>
    <w:rsid w:val="006B2B94"/>
    <w:rsid w:val="006B469E"/>
    <w:rsid w:val="006C010F"/>
    <w:rsid w:val="006C1717"/>
    <w:rsid w:val="006C3103"/>
    <w:rsid w:val="006C36F3"/>
    <w:rsid w:val="006D102D"/>
    <w:rsid w:val="006D117F"/>
    <w:rsid w:val="006D1C02"/>
    <w:rsid w:val="006D4F2B"/>
    <w:rsid w:val="006D6133"/>
    <w:rsid w:val="006D751A"/>
    <w:rsid w:val="006E1166"/>
    <w:rsid w:val="006E1A6A"/>
    <w:rsid w:val="006E1EB8"/>
    <w:rsid w:val="006E2D75"/>
    <w:rsid w:val="006F2028"/>
    <w:rsid w:val="006F31F6"/>
    <w:rsid w:val="006F32AA"/>
    <w:rsid w:val="006F3515"/>
    <w:rsid w:val="006F3602"/>
    <w:rsid w:val="006F374C"/>
    <w:rsid w:val="006F41F5"/>
    <w:rsid w:val="006F65AE"/>
    <w:rsid w:val="00700BB0"/>
    <w:rsid w:val="00707CD6"/>
    <w:rsid w:val="00712963"/>
    <w:rsid w:val="0071379F"/>
    <w:rsid w:val="00714243"/>
    <w:rsid w:val="007176DF"/>
    <w:rsid w:val="007179DD"/>
    <w:rsid w:val="00721596"/>
    <w:rsid w:val="007248C9"/>
    <w:rsid w:val="00724A17"/>
    <w:rsid w:val="00725890"/>
    <w:rsid w:val="00734495"/>
    <w:rsid w:val="007349C9"/>
    <w:rsid w:val="007368AD"/>
    <w:rsid w:val="00740A7D"/>
    <w:rsid w:val="00743337"/>
    <w:rsid w:val="007500CC"/>
    <w:rsid w:val="00754D1E"/>
    <w:rsid w:val="00760297"/>
    <w:rsid w:val="007626BC"/>
    <w:rsid w:val="00763968"/>
    <w:rsid w:val="00763D80"/>
    <w:rsid w:val="00765FB5"/>
    <w:rsid w:val="00766C0D"/>
    <w:rsid w:val="007671E7"/>
    <w:rsid w:val="00775F57"/>
    <w:rsid w:val="00780444"/>
    <w:rsid w:val="00780E5D"/>
    <w:rsid w:val="007821F5"/>
    <w:rsid w:val="00783355"/>
    <w:rsid w:val="00790959"/>
    <w:rsid w:val="00790FE3"/>
    <w:rsid w:val="00795765"/>
    <w:rsid w:val="007966E2"/>
    <w:rsid w:val="00796E0D"/>
    <w:rsid w:val="007979C3"/>
    <w:rsid w:val="007A01E2"/>
    <w:rsid w:val="007A1D07"/>
    <w:rsid w:val="007A2E62"/>
    <w:rsid w:val="007A5350"/>
    <w:rsid w:val="007A73D7"/>
    <w:rsid w:val="007B06F7"/>
    <w:rsid w:val="007B093A"/>
    <w:rsid w:val="007B09A0"/>
    <w:rsid w:val="007B41BA"/>
    <w:rsid w:val="007B6678"/>
    <w:rsid w:val="007C1B01"/>
    <w:rsid w:val="007C330D"/>
    <w:rsid w:val="007C34D9"/>
    <w:rsid w:val="007C3BEB"/>
    <w:rsid w:val="007C46C6"/>
    <w:rsid w:val="007C5338"/>
    <w:rsid w:val="007C5A5E"/>
    <w:rsid w:val="007C7073"/>
    <w:rsid w:val="007D03BE"/>
    <w:rsid w:val="007D2AA3"/>
    <w:rsid w:val="007D3A08"/>
    <w:rsid w:val="007D5C8F"/>
    <w:rsid w:val="007D79E6"/>
    <w:rsid w:val="007E476C"/>
    <w:rsid w:val="007E47CC"/>
    <w:rsid w:val="007E4E24"/>
    <w:rsid w:val="007E656F"/>
    <w:rsid w:val="007E7865"/>
    <w:rsid w:val="007F140D"/>
    <w:rsid w:val="007F1BBE"/>
    <w:rsid w:val="007F37CA"/>
    <w:rsid w:val="008016B6"/>
    <w:rsid w:val="00806504"/>
    <w:rsid w:val="0080666C"/>
    <w:rsid w:val="00807D68"/>
    <w:rsid w:val="00807FD1"/>
    <w:rsid w:val="008101B8"/>
    <w:rsid w:val="00810893"/>
    <w:rsid w:val="00815EE8"/>
    <w:rsid w:val="008174E2"/>
    <w:rsid w:val="008200CE"/>
    <w:rsid w:val="00822E80"/>
    <w:rsid w:val="0082682E"/>
    <w:rsid w:val="00826EE7"/>
    <w:rsid w:val="00826F4F"/>
    <w:rsid w:val="008270B9"/>
    <w:rsid w:val="00827A52"/>
    <w:rsid w:val="00830091"/>
    <w:rsid w:val="00830C3A"/>
    <w:rsid w:val="00836960"/>
    <w:rsid w:val="008413CB"/>
    <w:rsid w:val="00842721"/>
    <w:rsid w:val="00842BBB"/>
    <w:rsid w:val="00842C2A"/>
    <w:rsid w:val="00843085"/>
    <w:rsid w:val="00843BBA"/>
    <w:rsid w:val="008441CB"/>
    <w:rsid w:val="008522BE"/>
    <w:rsid w:val="00853ACB"/>
    <w:rsid w:val="00857449"/>
    <w:rsid w:val="00862C56"/>
    <w:rsid w:val="008631CB"/>
    <w:rsid w:val="00870BE2"/>
    <w:rsid w:val="00871002"/>
    <w:rsid w:val="008739F8"/>
    <w:rsid w:val="008746E6"/>
    <w:rsid w:val="008750B3"/>
    <w:rsid w:val="00875CF6"/>
    <w:rsid w:val="00877A25"/>
    <w:rsid w:val="008807C6"/>
    <w:rsid w:val="00884D89"/>
    <w:rsid w:val="00886738"/>
    <w:rsid w:val="008905C3"/>
    <w:rsid w:val="00891AD1"/>
    <w:rsid w:val="00896C62"/>
    <w:rsid w:val="008A0163"/>
    <w:rsid w:val="008A443B"/>
    <w:rsid w:val="008A6870"/>
    <w:rsid w:val="008A75D0"/>
    <w:rsid w:val="008A794F"/>
    <w:rsid w:val="008B2132"/>
    <w:rsid w:val="008B30C8"/>
    <w:rsid w:val="008B478E"/>
    <w:rsid w:val="008B5477"/>
    <w:rsid w:val="008B6DBC"/>
    <w:rsid w:val="008C4513"/>
    <w:rsid w:val="008C6466"/>
    <w:rsid w:val="008C647A"/>
    <w:rsid w:val="008C686D"/>
    <w:rsid w:val="008D0958"/>
    <w:rsid w:val="008D215D"/>
    <w:rsid w:val="008D385B"/>
    <w:rsid w:val="008D5271"/>
    <w:rsid w:val="008D6403"/>
    <w:rsid w:val="008E01DD"/>
    <w:rsid w:val="008E0677"/>
    <w:rsid w:val="008E26C5"/>
    <w:rsid w:val="008E2C03"/>
    <w:rsid w:val="008E3342"/>
    <w:rsid w:val="008E7014"/>
    <w:rsid w:val="008E7109"/>
    <w:rsid w:val="008E779C"/>
    <w:rsid w:val="008E79C0"/>
    <w:rsid w:val="008E7AC4"/>
    <w:rsid w:val="008F247B"/>
    <w:rsid w:val="008F4A0C"/>
    <w:rsid w:val="008F5494"/>
    <w:rsid w:val="008F5D75"/>
    <w:rsid w:val="008F702D"/>
    <w:rsid w:val="008F7F18"/>
    <w:rsid w:val="00900DDE"/>
    <w:rsid w:val="00901AC3"/>
    <w:rsid w:val="00901BCA"/>
    <w:rsid w:val="00902634"/>
    <w:rsid w:val="009059D0"/>
    <w:rsid w:val="00905E0A"/>
    <w:rsid w:val="00907CCF"/>
    <w:rsid w:val="00907F68"/>
    <w:rsid w:val="00914FDE"/>
    <w:rsid w:val="009170F3"/>
    <w:rsid w:val="009219E3"/>
    <w:rsid w:val="0092256C"/>
    <w:rsid w:val="009242B7"/>
    <w:rsid w:val="0092502A"/>
    <w:rsid w:val="0092675C"/>
    <w:rsid w:val="0092699F"/>
    <w:rsid w:val="00932C2E"/>
    <w:rsid w:val="009334B3"/>
    <w:rsid w:val="00936500"/>
    <w:rsid w:val="0093782F"/>
    <w:rsid w:val="00940DDD"/>
    <w:rsid w:val="009421D1"/>
    <w:rsid w:val="00942C77"/>
    <w:rsid w:val="00942CA6"/>
    <w:rsid w:val="00943D58"/>
    <w:rsid w:val="00945F55"/>
    <w:rsid w:val="0094695D"/>
    <w:rsid w:val="00947764"/>
    <w:rsid w:val="00950DBB"/>
    <w:rsid w:val="00951E46"/>
    <w:rsid w:val="0096176F"/>
    <w:rsid w:val="00962EB1"/>
    <w:rsid w:val="00966A82"/>
    <w:rsid w:val="00967072"/>
    <w:rsid w:val="009674DC"/>
    <w:rsid w:val="00970D42"/>
    <w:rsid w:val="0097222B"/>
    <w:rsid w:val="00972D9A"/>
    <w:rsid w:val="00974A0B"/>
    <w:rsid w:val="0097567D"/>
    <w:rsid w:val="009820B7"/>
    <w:rsid w:val="009846F6"/>
    <w:rsid w:val="009849F9"/>
    <w:rsid w:val="0098665F"/>
    <w:rsid w:val="00986FAA"/>
    <w:rsid w:val="00987E78"/>
    <w:rsid w:val="009919E3"/>
    <w:rsid w:val="00996BFD"/>
    <w:rsid w:val="009A0E56"/>
    <w:rsid w:val="009A2D90"/>
    <w:rsid w:val="009A354F"/>
    <w:rsid w:val="009A4726"/>
    <w:rsid w:val="009A6DA0"/>
    <w:rsid w:val="009A7927"/>
    <w:rsid w:val="009B0E94"/>
    <w:rsid w:val="009B1C08"/>
    <w:rsid w:val="009B37CA"/>
    <w:rsid w:val="009B5B69"/>
    <w:rsid w:val="009B5C5D"/>
    <w:rsid w:val="009C1607"/>
    <w:rsid w:val="009C2646"/>
    <w:rsid w:val="009C2CDA"/>
    <w:rsid w:val="009C5115"/>
    <w:rsid w:val="009C52DB"/>
    <w:rsid w:val="009C5810"/>
    <w:rsid w:val="009D319A"/>
    <w:rsid w:val="009D5A95"/>
    <w:rsid w:val="009D6C10"/>
    <w:rsid w:val="009E22A7"/>
    <w:rsid w:val="009E4AD3"/>
    <w:rsid w:val="009E6D68"/>
    <w:rsid w:val="009F0935"/>
    <w:rsid w:val="00A00888"/>
    <w:rsid w:val="00A02957"/>
    <w:rsid w:val="00A03B2F"/>
    <w:rsid w:val="00A11174"/>
    <w:rsid w:val="00A1345E"/>
    <w:rsid w:val="00A13E36"/>
    <w:rsid w:val="00A146B9"/>
    <w:rsid w:val="00A1575F"/>
    <w:rsid w:val="00A15FD0"/>
    <w:rsid w:val="00A16207"/>
    <w:rsid w:val="00A25F62"/>
    <w:rsid w:val="00A26D85"/>
    <w:rsid w:val="00A31268"/>
    <w:rsid w:val="00A31FC6"/>
    <w:rsid w:val="00A339A4"/>
    <w:rsid w:val="00A34699"/>
    <w:rsid w:val="00A34C15"/>
    <w:rsid w:val="00A34E41"/>
    <w:rsid w:val="00A403A4"/>
    <w:rsid w:val="00A4045D"/>
    <w:rsid w:val="00A43FB8"/>
    <w:rsid w:val="00A466E3"/>
    <w:rsid w:val="00A52970"/>
    <w:rsid w:val="00A5574E"/>
    <w:rsid w:val="00A56AD4"/>
    <w:rsid w:val="00A61F0E"/>
    <w:rsid w:val="00A657C5"/>
    <w:rsid w:val="00A65C8D"/>
    <w:rsid w:val="00A6615D"/>
    <w:rsid w:val="00A73439"/>
    <w:rsid w:val="00A74EDC"/>
    <w:rsid w:val="00A77A68"/>
    <w:rsid w:val="00A80360"/>
    <w:rsid w:val="00A844E4"/>
    <w:rsid w:val="00A849A2"/>
    <w:rsid w:val="00A86B74"/>
    <w:rsid w:val="00A901E8"/>
    <w:rsid w:val="00A91A5E"/>
    <w:rsid w:val="00A92D1C"/>
    <w:rsid w:val="00A938D9"/>
    <w:rsid w:val="00AA0CF4"/>
    <w:rsid w:val="00AA167E"/>
    <w:rsid w:val="00AA19AB"/>
    <w:rsid w:val="00AA26C6"/>
    <w:rsid w:val="00AA35D2"/>
    <w:rsid w:val="00AA3617"/>
    <w:rsid w:val="00AA518D"/>
    <w:rsid w:val="00AA582B"/>
    <w:rsid w:val="00AA5C21"/>
    <w:rsid w:val="00AA6FB4"/>
    <w:rsid w:val="00AB00BD"/>
    <w:rsid w:val="00AB0CA3"/>
    <w:rsid w:val="00AB7F0C"/>
    <w:rsid w:val="00AC05A2"/>
    <w:rsid w:val="00AC288A"/>
    <w:rsid w:val="00AC2BBA"/>
    <w:rsid w:val="00AC3D59"/>
    <w:rsid w:val="00AD10D8"/>
    <w:rsid w:val="00AD115E"/>
    <w:rsid w:val="00AD305A"/>
    <w:rsid w:val="00AD4B62"/>
    <w:rsid w:val="00AE640B"/>
    <w:rsid w:val="00AF3987"/>
    <w:rsid w:val="00AF3DDD"/>
    <w:rsid w:val="00AF4819"/>
    <w:rsid w:val="00AF5E8F"/>
    <w:rsid w:val="00AF66CA"/>
    <w:rsid w:val="00B00144"/>
    <w:rsid w:val="00B01678"/>
    <w:rsid w:val="00B02B0A"/>
    <w:rsid w:val="00B04A6E"/>
    <w:rsid w:val="00B06494"/>
    <w:rsid w:val="00B07604"/>
    <w:rsid w:val="00B116A5"/>
    <w:rsid w:val="00B12313"/>
    <w:rsid w:val="00B12632"/>
    <w:rsid w:val="00B13E6E"/>
    <w:rsid w:val="00B17D60"/>
    <w:rsid w:val="00B17D66"/>
    <w:rsid w:val="00B21C5D"/>
    <w:rsid w:val="00B22989"/>
    <w:rsid w:val="00B27829"/>
    <w:rsid w:val="00B27F02"/>
    <w:rsid w:val="00B32E84"/>
    <w:rsid w:val="00B343B1"/>
    <w:rsid w:val="00B34542"/>
    <w:rsid w:val="00B3629B"/>
    <w:rsid w:val="00B40FCB"/>
    <w:rsid w:val="00B41676"/>
    <w:rsid w:val="00B433C4"/>
    <w:rsid w:val="00B44929"/>
    <w:rsid w:val="00B5003B"/>
    <w:rsid w:val="00B503A4"/>
    <w:rsid w:val="00B52098"/>
    <w:rsid w:val="00B52908"/>
    <w:rsid w:val="00B530F6"/>
    <w:rsid w:val="00B53615"/>
    <w:rsid w:val="00B56812"/>
    <w:rsid w:val="00B57062"/>
    <w:rsid w:val="00B57335"/>
    <w:rsid w:val="00B57535"/>
    <w:rsid w:val="00B62A4D"/>
    <w:rsid w:val="00B67A75"/>
    <w:rsid w:val="00B67C41"/>
    <w:rsid w:val="00B70198"/>
    <w:rsid w:val="00B709DD"/>
    <w:rsid w:val="00B716FA"/>
    <w:rsid w:val="00B739DD"/>
    <w:rsid w:val="00B73AD8"/>
    <w:rsid w:val="00B743D9"/>
    <w:rsid w:val="00B758F8"/>
    <w:rsid w:val="00B76876"/>
    <w:rsid w:val="00B868BF"/>
    <w:rsid w:val="00B90BB1"/>
    <w:rsid w:val="00B91003"/>
    <w:rsid w:val="00B92389"/>
    <w:rsid w:val="00B94EF5"/>
    <w:rsid w:val="00B9559C"/>
    <w:rsid w:val="00B958B2"/>
    <w:rsid w:val="00B9694E"/>
    <w:rsid w:val="00B97930"/>
    <w:rsid w:val="00BA0748"/>
    <w:rsid w:val="00BA2601"/>
    <w:rsid w:val="00BA4628"/>
    <w:rsid w:val="00BA4E33"/>
    <w:rsid w:val="00BA603C"/>
    <w:rsid w:val="00BA6F4F"/>
    <w:rsid w:val="00BB14D0"/>
    <w:rsid w:val="00BB2320"/>
    <w:rsid w:val="00BB2C31"/>
    <w:rsid w:val="00BB438F"/>
    <w:rsid w:val="00BB4B93"/>
    <w:rsid w:val="00BB4E65"/>
    <w:rsid w:val="00BB56FC"/>
    <w:rsid w:val="00BC18CE"/>
    <w:rsid w:val="00BC2856"/>
    <w:rsid w:val="00BC2B2B"/>
    <w:rsid w:val="00BC4678"/>
    <w:rsid w:val="00BC5516"/>
    <w:rsid w:val="00BC5DF9"/>
    <w:rsid w:val="00BD025C"/>
    <w:rsid w:val="00BD3AFC"/>
    <w:rsid w:val="00BD4BBE"/>
    <w:rsid w:val="00BD5A1B"/>
    <w:rsid w:val="00BD7BF6"/>
    <w:rsid w:val="00BD7DE4"/>
    <w:rsid w:val="00BE4378"/>
    <w:rsid w:val="00BE70D8"/>
    <w:rsid w:val="00BF27C3"/>
    <w:rsid w:val="00BF49D1"/>
    <w:rsid w:val="00BF539C"/>
    <w:rsid w:val="00BF62AC"/>
    <w:rsid w:val="00BF767D"/>
    <w:rsid w:val="00BF769D"/>
    <w:rsid w:val="00C05F87"/>
    <w:rsid w:val="00C07EAE"/>
    <w:rsid w:val="00C15820"/>
    <w:rsid w:val="00C17E45"/>
    <w:rsid w:val="00C205A6"/>
    <w:rsid w:val="00C2216A"/>
    <w:rsid w:val="00C24D90"/>
    <w:rsid w:val="00C274FE"/>
    <w:rsid w:val="00C277F0"/>
    <w:rsid w:val="00C27CB6"/>
    <w:rsid w:val="00C33E26"/>
    <w:rsid w:val="00C4142F"/>
    <w:rsid w:val="00C44E38"/>
    <w:rsid w:val="00C46A84"/>
    <w:rsid w:val="00C50A00"/>
    <w:rsid w:val="00C53A35"/>
    <w:rsid w:val="00C55480"/>
    <w:rsid w:val="00C557F8"/>
    <w:rsid w:val="00C56C81"/>
    <w:rsid w:val="00C57021"/>
    <w:rsid w:val="00C570C7"/>
    <w:rsid w:val="00C60355"/>
    <w:rsid w:val="00C61366"/>
    <w:rsid w:val="00C61C95"/>
    <w:rsid w:val="00C650C9"/>
    <w:rsid w:val="00C66DF0"/>
    <w:rsid w:val="00C67321"/>
    <w:rsid w:val="00C7212D"/>
    <w:rsid w:val="00C7331C"/>
    <w:rsid w:val="00C73B4D"/>
    <w:rsid w:val="00C73F47"/>
    <w:rsid w:val="00C74B2A"/>
    <w:rsid w:val="00C77F5A"/>
    <w:rsid w:val="00C814D4"/>
    <w:rsid w:val="00C82CAF"/>
    <w:rsid w:val="00C83E72"/>
    <w:rsid w:val="00C845E1"/>
    <w:rsid w:val="00C85791"/>
    <w:rsid w:val="00C916AF"/>
    <w:rsid w:val="00C9267F"/>
    <w:rsid w:val="00C94974"/>
    <w:rsid w:val="00C94B63"/>
    <w:rsid w:val="00C96303"/>
    <w:rsid w:val="00CA0BB7"/>
    <w:rsid w:val="00CA3ABF"/>
    <w:rsid w:val="00CA658C"/>
    <w:rsid w:val="00CA78D5"/>
    <w:rsid w:val="00CA7FBD"/>
    <w:rsid w:val="00CB0C2B"/>
    <w:rsid w:val="00CB3B0E"/>
    <w:rsid w:val="00CB638E"/>
    <w:rsid w:val="00CC58C1"/>
    <w:rsid w:val="00CC5E68"/>
    <w:rsid w:val="00CD1E4D"/>
    <w:rsid w:val="00CD4462"/>
    <w:rsid w:val="00CD54FA"/>
    <w:rsid w:val="00CE35D0"/>
    <w:rsid w:val="00CE40EE"/>
    <w:rsid w:val="00CE6525"/>
    <w:rsid w:val="00CE6F87"/>
    <w:rsid w:val="00CF4805"/>
    <w:rsid w:val="00D02A0F"/>
    <w:rsid w:val="00D06224"/>
    <w:rsid w:val="00D0780F"/>
    <w:rsid w:val="00D07904"/>
    <w:rsid w:val="00D1034D"/>
    <w:rsid w:val="00D1060A"/>
    <w:rsid w:val="00D11D23"/>
    <w:rsid w:val="00D13B89"/>
    <w:rsid w:val="00D141C3"/>
    <w:rsid w:val="00D16FF7"/>
    <w:rsid w:val="00D20115"/>
    <w:rsid w:val="00D21762"/>
    <w:rsid w:val="00D248E6"/>
    <w:rsid w:val="00D27133"/>
    <w:rsid w:val="00D27946"/>
    <w:rsid w:val="00D27976"/>
    <w:rsid w:val="00D33577"/>
    <w:rsid w:val="00D3402B"/>
    <w:rsid w:val="00D357D9"/>
    <w:rsid w:val="00D365D1"/>
    <w:rsid w:val="00D36B5D"/>
    <w:rsid w:val="00D4127C"/>
    <w:rsid w:val="00D415E7"/>
    <w:rsid w:val="00D41EE2"/>
    <w:rsid w:val="00D43581"/>
    <w:rsid w:val="00D43B74"/>
    <w:rsid w:val="00D44136"/>
    <w:rsid w:val="00D44186"/>
    <w:rsid w:val="00D447D7"/>
    <w:rsid w:val="00D44D26"/>
    <w:rsid w:val="00D44F95"/>
    <w:rsid w:val="00D46C48"/>
    <w:rsid w:val="00D47F88"/>
    <w:rsid w:val="00D523B5"/>
    <w:rsid w:val="00D56F9F"/>
    <w:rsid w:val="00D60E8B"/>
    <w:rsid w:val="00D64ECA"/>
    <w:rsid w:val="00D66CE1"/>
    <w:rsid w:val="00D701C3"/>
    <w:rsid w:val="00D70945"/>
    <w:rsid w:val="00D70C5F"/>
    <w:rsid w:val="00D70D8D"/>
    <w:rsid w:val="00D7164F"/>
    <w:rsid w:val="00D719A9"/>
    <w:rsid w:val="00D71A27"/>
    <w:rsid w:val="00D72761"/>
    <w:rsid w:val="00D72CDD"/>
    <w:rsid w:val="00D7407C"/>
    <w:rsid w:val="00D7629E"/>
    <w:rsid w:val="00D80888"/>
    <w:rsid w:val="00D809CB"/>
    <w:rsid w:val="00D8481F"/>
    <w:rsid w:val="00D934B3"/>
    <w:rsid w:val="00D94A6D"/>
    <w:rsid w:val="00D95B76"/>
    <w:rsid w:val="00DA01A7"/>
    <w:rsid w:val="00DA348C"/>
    <w:rsid w:val="00DA39CC"/>
    <w:rsid w:val="00DA3B56"/>
    <w:rsid w:val="00DA4674"/>
    <w:rsid w:val="00DA4BCB"/>
    <w:rsid w:val="00DA5630"/>
    <w:rsid w:val="00DB70B4"/>
    <w:rsid w:val="00DC07DC"/>
    <w:rsid w:val="00DC0D1F"/>
    <w:rsid w:val="00DC1C91"/>
    <w:rsid w:val="00DC21A1"/>
    <w:rsid w:val="00DC26A3"/>
    <w:rsid w:val="00DC5D74"/>
    <w:rsid w:val="00DC6F30"/>
    <w:rsid w:val="00DD19A4"/>
    <w:rsid w:val="00DD2DDF"/>
    <w:rsid w:val="00DD3C1A"/>
    <w:rsid w:val="00DD510E"/>
    <w:rsid w:val="00DD5B8B"/>
    <w:rsid w:val="00DD6671"/>
    <w:rsid w:val="00DD7E59"/>
    <w:rsid w:val="00DE01F1"/>
    <w:rsid w:val="00DE1324"/>
    <w:rsid w:val="00DE6935"/>
    <w:rsid w:val="00DE6FF3"/>
    <w:rsid w:val="00DF11AA"/>
    <w:rsid w:val="00DF3842"/>
    <w:rsid w:val="00DF568A"/>
    <w:rsid w:val="00DF56DB"/>
    <w:rsid w:val="00E01DAA"/>
    <w:rsid w:val="00E025BD"/>
    <w:rsid w:val="00E053E6"/>
    <w:rsid w:val="00E11124"/>
    <w:rsid w:val="00E11447"/>
    <w:rsid w:val="00E15FD1"/>
    <w:rsid w:val="00E17781"/>
    <w:rsid w:val="00E204DC"/>
    <w:rsid w:val="00E23049"/>
    <w:rsid w:val="00E2305D"/>
    <w:rsid w:val="00E23AA4"/>
    <w:rsid w:val="00E24864"/>
    <w:rsid w:val="00E24AC9"/>
    <w:rsid w:val="00E26F1B"/>
    <w:rsid w:val="00E2781E"/>
    <w:rsid w:val="00E325ED"/>
    <w:rsid w:val="00E32FA4"/>
    <w:rsid w:val="00E36A97"/>
    <w:rsid w:val="00E37613"/>
    <w:rsid w:val="00E412C6"/>
    <w:rsid w:val="00E52F53"/>
    <w:rsid w:val="00E540F4"/>
    <w:rsid w:val="00E55A5F"/>
    <w:rsid w:val="00E55D77"/>
    <w:rsid w:val="00E574CB"/>
    <w:rsid w:val="00E574F4"/>
    <w:rsid w:val="00E709C8"/>
    <w:rsid w:val="00E70DE4"/>
    <w:rsid w:val="00E71884"/>
    <w:rsid w:val="00E72351"/>
    <w:rsid w:val="00E74CC0"/>
    <w:rsid w:val="00E77F12"/>
    <w:rsid w:val="00E808D4"/>
    <w:rsid w:val="00E81E45"/>
    <w:rsid w:val="00E83675"/>
    <w:rsid w:val="00E8453F"/>
    <w:rsid w:val="00E9060B"/>
    <w:rsid w:val="00E94C2C"/>
    <w:rsid w:val="00E95CD2"/>
    <w:rsid w:val="00E96F66"/>
    <w:rsid w:val="00E97FE4"/>
    <w:rsid w:val="00EA0A28"/>
    <w:rsid w:val="00EA235C"/>
    <w:rsid w:val="00EA285E"/>
    <w:rsid w:val="00EA7389"/>
    <w:rsid w:val="00EA7C67"/>
    <w:rsid w:val="00EB558F"/>
    <w:rsid w:val="00EB58EA"/>
    <w:rsid w:val="00EB5F60"/>
    <w:rsid w:val="00EC0BFB"/>
    <w:rsid w:val="00EC1BD1"/>
    <w:rsid w:val="00EC233D"/>
    <w:rsid w:val="00ED3A09"/>
    <w:rsid w:val="00ED6A37"/>
    <w:rsid w:val="00EE2F6E"/>
    <w:rsid w:val="00EE4283"/>
    <w:rsid w:val="00EE661B"/>
    <w:rsid w:val="00EF100B"/>
    <w:rsid w:val="00EF2EE7"/>
    <w:rsid w:val="00EF3E7C"/>
    <w:rsid w:val="00EF5BF2"/>
    <w:rsid w:val="00EF63D7"/>
    <w:rsid w:val="00EF7184"/>
    <w:rsid w:val="00EF7636"/>
    <w:rsid w:val="00F000DC"/>
    <w:rsid w:val="00F00488"/>
    <w:rsid w:val="00F0177E"/>
    <w:rsid w:val="00F023C4"/>
    <w:rsid w:val="00F13C0F"/>
    <w:rsid w:val="00F15658"/>
    <w:rsid w:val="00F15B78"/>
    <w:rsid w:val="00F17A92"/>
    <w:rsid w:val="00F17E8D"/>
    <w:rsid w:val="00F43C7B"/>
    <w:rsid w:val="00F452B0"/>
    <w:rsid w:val="00F46984"/>
    <w:rsid w:val="00F51FD6"/>
    <w:rsid w:val="00F53B17"/>
    <w:rsid w:val="00F579F6"/>
    <w:rsid w:val="00F63A60"/>
    <w:rsid w:val="00F670F1"/>
    <w:rsid w:val="00F7245E"/>
    <w:rsid w:val="00F73E6A"/>
    <w:rsid w:val="00F75244"/>
    <w:rsid w:val="00F75451"/>
    <w:rsid w:val="00F75659"/>
    <w:rsid w:val="00F7684E"/>
    <w:rsid w:val="00F77C8C"/>
    <w:rsid w:val="00F857AF"/>
    <w:rsid w:val="00F929D2"/>
    <w:rsid w:val="00FA158D"/>
    <w:rsid w:val="00FA1B22"/>
    <w:rsid w:val="00FA2992"/>
    <w:rsid w:val="00FA3655"/>
    <w:rsid w:val="00FA3D34"/>
    <w:rsid w:val="00FA7237"/>
    <w:rsid w:val="00FA749A"/>
    <w:rsid w:val="00FB0DD1"/>
    <w:rsid w:val="00FB24C0"/>
    <w:rsid w:val="00FB25B6"/>
    <w:rsid w:val="00FB6134"/>
    <w:rsid w:val="00FC4DE3"/>
    <w:rsid w:val="00FC7AB6"/>
    <w:rsid w:val="00FD34D9"/>
    <w:rsid w:val="00FD7185"/>
    <w:rsid w:val="00FD7AEA"/>
    <w:rsid w:val="00FE1B58"/>
    <w:rsid w:val="00FF1149"/>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styleId="AkGlgeleme-Vurgu1">
    <w:name w:val="Light Shading Accent 1"/>
    <w:basedOn w:val="NormalTablo"/>
    <w:uiPriority w:val="60"/>
    <w:rsid w:val="009C160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Liste-Vurgu1">
    <w:name w:val="Light List Accent 1"/>
    <w:basedOn w:val="NormalTablo"/>
    <w:uiPriority w:val="61"/>
    <w:rsid w:val="009C16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Klavuz-Vurgu1">
    <w:name w:val="Light Grid Accent 1"/>
    <w:basedOn w:val="NormalTablo"/>
    <w:uiPriority w:val="62"/>
    <w:rsid w:val="009C16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webSettings.xml><?xml version="1.0" encoding="utf-8"?>
<w:webSettings xmlns:r="http://schemas.openxmlformats.org/officeDocument/2006/relationships" xmlns:w="http://schemas.openxmlformats.org/wordprocessingml/2006/main">
  <w:divs>
    <w:div w:id="227307693">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32134873">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5C30173A-75C8-407B-BD05-685A28896E9F}" type="presOf" srcId="{4F717BC7-2AA3-480C-B521-62C3332C5DBA}" destId="{B71C6B2D-E068-4259-AD4D-78256856495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8A237353-3A83-420E-87CA-859E577259A5}"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1F7CF224-1E68-487F-ADDC-6BA285D9E445}" type="presOf" srcId="{EEE4CBCD-A3F3-4BF9-BD3C-3887219F22CA}" destId="{5346DF7A-55F9-4864-ABCB-9BE3B06A8227}" srcOrd="0" destOrd="0" presId="urn:microsoft.com/office/officeart/2005/8/layout/cycle5"/>
    <dgm:cxn modelId="{21E2819F-A75F-405D-99D2-05A5B8B6E177}" type="presOf" srcId="{8264AF4D-47F6-422E-AE03-9FBFE24EDFEF}" destId="{63D85A87-CAD6-434D-8ADE-9DE5A223552A}" srcOrd="0" destOrd="0" presId="urn:microsoft.com/office/officeart/2005/8/layout/cycle5"/>
    <dgm:cxn modelId="{FEE640EB-EB91-469D-AF87-68E9472A0C52}" type="presOf" srcId="{B51292E1-48D9-4C6D-B61E-0C686233B15C}" destId="{590128D0-DDBB-4B3B-84E0-B3951500D1D3}"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0B946E10-E082-4E0D-8616-3491C5DD8105}" type="presOf" srcId="{9E13B3DA-EC5C-4D30-9FC3-EC10C6F082E7}" destId="{E7402AD0-F893-41C9-B242-8551266B5510}" srcOrd="0" destOrd="0" presId="urn:microsoft.com/office/officeart/2005/8/layout/cycle5"/>
    <dgm:cxn modelId="{72ACAD36-F223-4612-BCBE-03BF02B9D6CC}" srcId="{2292185A-0DC1-4EEC-883A-AC03B84DE0E5}" destId="{DBD8C6D2-5478-45A8-9C8A-6F1484566D7D}" srcOrd="0" destOrd="0" parTransId="{DC2E9772-37CD-47C5-9D5D-D67C86C5F1D4}" sibTransId="{B51292E1-48D9-4C6D-B61E-0C686233B15C}"/>
    <dgm:cxn modelId="{66BDA2D7-B080-46DC-8C1F-7F553D2A423E}" type="presOf" srcId="{363504E1-103F-468C-B8A6-8B1DC72A07B8}" destId="{63C77551-CA79-4E37-A3CF-DCEE5AF19060}" srcOrd="0" destOrd="0" presId="urn:microsoft.com/office/officeart/2005/8/layout/cycle5"/>
    <dgm:cxn modelId="{8E53FDA4-B3FF-40D6-9E6C-3245DC76CC97}" type="presOf" srcId="{2308D9F4-B6FB-48A5-AD5F-2E46A82C6BD8}" destId="{18BE025F-A43F-4D28-86C5-7185906FC235}" srcOrd="0" destOrd="0" presId="urn:microsoft.com/office/officeart/2005/8/layout/cycle5"/>
    <dgm:cxn modelId="{8B740749-F18E-4E45-93BB-CDEB4396F201}" type="presOf" srcId="{069D8277-D2A5-47DC-8533-3AF0057901A8}" destId="{3C320105-3BED-4C93-B703-A9FF4364AFEB}" srcOrd="0" destOrd="0" presId="urn:microsoft.com/office/officeart/2005/8/layout/cycle5"/>
    <dgm:cxn modelId="{DEAAD207-FC1C-494C-B73C-9671839417F5}" type="presOf" srcId="{CEB60AC6-926C-4F71-AAF3-77D61389FC67}" destId="{AF473D43-9521-4AFD-8051-40A086A2821A}" srcOrd="0" destOrd="0" presId="urn:microsoft.com/office/officeart/2005/8/layout/cycle5"/>
    <dgm:cxn modelId="{52214564-643B-4B1A-8D4B-C06A600AC985}" type="presOf" srcId="{2292185A-0DC1-4EEC-883A-AC03B84DE0E5}" destId="{576FDB53-27CB-4A79-BFBD-2E1C49E28585}" srcOrd="0" destOrd="0" presId="urn:microsoft.com/office/officeart/2005/8/layout/cycle5"/>
    <dgm:cxn modelId="{D668F66B-635B-4EDE-B9E3-B35D6B5381D2}" type="presOf" srcId="{DBD8C6D2-5478-45A8-9C8A-6F1484566D7D}" destId="{18B4774F-F243-4EDB-B7BD-99BB4418901A}"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C227B293-CA72-4F5D-8B75-684FD9281DD6}" type="presOf" srcId="{40A10E92-48B7-4EB0-91B4-5DA62743BE99}" destId="{606FA86F-6BFF-4FAC-B6B0-AA1C25CEAD91}"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284EE558-BFBD-4D1C-87CA-35785CC20BB9}" type="presParOf" srcId="{576FDB53-27CB-4A79-BFBD-2E1C49E28585}" destId="{18B4774F-F243-4EDB-B7BD-99BB4418901A}" srcOrd="0" destOrd="0" presId="urn:microsoft.com/office/officeart/2005/8/layout/cycle5"/>
    <dgm:cxn modelId="{ADF5426E-DB1E-4B91-95B4-4BDF10705B6C}" type="presParOf" srcId="{576FDB53-27CB-4A79-BFBD-2E1C49E28585}" destId="{127E8C5F-9150-41F1-9485-B5B9B3809201}" srcOrd="1" destOrd="0" presId="urn:microsoft.com/office/officeart/2005/8/layout/cycle5"/>
    <dgm:cxn modelId="{F350D0F3-E654-4DD0-96F5-EF374BE177CF}" type="presParOf" srcId="{576FDB53-27CB-4A79-BFBD-2E1C49E28585}" destId="{590128D0-DDBB-4B3B-84E0-B3951500D1D3}" srcOrd="2" destOrd="0" presId="urn:microsoft.com/office/officeart/2005/8/layout/cycle5"/>
    <dgm:cxn modelId="{D12108DB-1AC7-4DE4-BC5D-016A37572770}" type="presParOf" srcId="{576FDB53-27CB-4A79-BFBD-2E1C49E28585}" destId="{606FA86F-6BFF-4FAC-B6B0-AA1C25CEAD91}" srcOrd="3" destOrd="0" presId="urn:microsoft.com/office/officeart/2005/8/layout/cycle5"/>
    <dgm:cxn modelId="{2F1FDD5C-B980-498B-9B09-7A6EE924466D}" type="presParOf" srcId="{576FDB53-27CB-4A79-BFBD-2E1C49E28585}" destId="{684F9A0B-10EA-4F6E-A4DF-1CCCB0A19D04}" srcOrd="4" destOrd="0" presId="urn:microsoft.com/office/officeart/2005/8/layout/cycle5"/>
    <dgm:cxn modelId="{D58EC648-43AE-427C-A2BA-B78339CBB87E}" type="presParOf" srcId="{576FDB53-27CB-4A79-BFBD-2E1C49E28585}" destId="{63D85A87-CAD6-434D-8ADE-9DE5A223552A}" srcOrd="5" destOrd="0" presId="urn:microsoft.com/office/officeart/2005/8/layout/cycle5"/>
    <dgm:cxn modelId="{CAA56AFB-4CC0-4EC7-9918-06F7C372C74D}" type="presParOf" srcId="{576FDB53-27CB-4A79-BFBD-2E1C49E28585}" destId="{AF473D43-9521-4AFD-8051-40A086A2821A}" srcOrd="6" destOrd="0" presId="urn:microsoft.com/office/officeart/2005/8/layout/cycle5"/>
    <dgm:cxn modelId="{514C6CA9-5952-4AE3-97A0-E00045916937}" type="presParOf" srcId="{576FDB53-27CB-4A79-BFBD-2E1C49E28585}" destId="{61B31AC4-78A4-44CF-BD32-E5CD9C1DB3FC}" srcOrd="7" destOrd="0" presId="urn:microsoft.com/office/officeart/2005/8/layout/cycle5"/>
    <dgm:cxn modelId="{C6C9F46C-10A5-458E-9967-9F1AF34526E2}" type="presParOf" srcId="{576FDB53-27CB-4A79-BFBD-2E1C49E28585}" destId="{5346DF7A-55F9-4864-ABCB-9BE3B06A8227}" srcOrd="8" destOrd="0" presId="urn:microsoft.com/office/officeart/2005/8/layout/cycle5"/>
    <dgm:cxn modelId="{597CD9D0-DAF8-475A-A3CB-C2BB5E392924}" type="presParOf" srcId="{576FDB53-27CB-4A79-BFBD-2E1C49E28585}" destId="{63C77551-CA79-4E37-A3CF-DCEE5AF19060}" srcOrd="9" destOrd="0" presId="urn:microsoft.com/office/officeart/2005/8/layout/cycle5"/>
    <dgm:cxn modelId="{AE1F5FCB-AA26-4860-BE0C-BAA086DDE626}" type="presParOf" srcId="{576FDB53-27CB-4A79-BFBD-2E1C49E28585}" destId="{B2FFC3A7-F47A-42A1-8689-910870129A89}" srcOrd="10" destOrd="0" presId="urn:microsoft.com/office/officeart/2005/8/layout/cycle5"/>
    <dgm:cxn modelId="{C33BABF9-D430-4F6D-9AD5-FF565A0B51C6}" type="presParOf" srcId="{576FDB53-27CB-4A79-BFBD-2E1C49E28585}" destId="{3C320105-3BED-4C93-B703-A9FF4364AFEB}" srcOrd="11" destOrd="0" presId="urn:microsoft.com/office/officeart/2005/8/layout/cycle5"/>
    <dgm:cxn modelId="{69C40013-C5E1-4F76-A783-8FE069256EF4}" type="presParOf" srcId="{576FDB53-27CB-4A79-BFBD-2E1C49E28585}" destId="{18BE025F-A43F-4D28-86C5-7185906FC235}" srcOrd="12" destOrd="0" presId="urn:microsoft.com/office/officeart/2005/8/layout/cycle5"/>
    <dgm:cxn modelId="{F6CBDA92-E099-4004-BF48-2CC927A13C82}" type="presParOf" srcId="{576FDB53-27CB-4A79-BFBD-2E1C49E28585}" destId="{A356AB20-57F9-4292-B609-40F6C4435FE1}" srcOrd="13" destOrd="0" presId="urn:microsoft.com/office/officeart/2005/8/layout/cycle5"/>
    <dgm:cxn modelId="{915AAD51-05E5-47AF-BD7C-8C8E2EE5AEE7}" type="presParOf" srcId="{576FDB53-27CB-4A79-BFBD-2E1C49E28585}" destId="{FAAB6D7B-9D06-4395-8F97-9D0927153CD2}" srcOrd="14" destOrd="0" presId="urn:microsoft.com/office/officeart/2005/8/layout/cycle5"/>
    <dgm:cxn modelId="{A3E59F51-D6D1-40C5-AB2E-C02A57ADE1D0}" type="presParOf" srcId="{576FDB53-27CB-4A79-BFBD-2E1C49E28585}" destId="{E7402AD0-F893-41C9-B242-8551266B5510}" srcOrd="15" destOrd="0" presId="urn:microsoft.com/office/officeart/2005/8/layout/cycle5"/>
    <dgm:cxn modelId="{E7BAD314-676C-41B9-986A-C507284473EE}" type="presParOf" srcId="{576FDB53-27CB-4A79-BFBD-2E1C49E28585}" destId="{591C1670-5512-4C56-B273-0F29C12F5D33}" srcOrd="16" destOrd="0" presId="urn:microsoft.com/office/officeart/2005/8/layout/cycle5"/>
    <dgm:cxn modelId="{AC401E15-D4BC-43E2-9895-28FE960CC87C}" type="presParOf" srcId="{576FDB53-27CB-4A79-BFBD-2E1C49E28585}" destId="{B71C6B2D-E068-4259-AD4D-78256856495A}" srcOrd="17" destOrd="0" presId="urn:microsoft.com/office/officeart/2005/8/layout/cycle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1655329" y="932447"/>
          <a:ext cx="1752832" cy="1139341"/>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655329" y="932447"/>
        <a:ext cx="1752832" cy="1139341"/>
      </dsp:txXfrm>
    </dsp:sp>
    <dsp:sp modelId="{590128D0-DDBB-4B3B-84E0-B3951500D1D3}">
      <dsp:nvSpPr>
        <dsp:cNvPr id="0" name=""/>
        <dsp:cNvSpPr/>
      </dsp:nvSpPr>
      <dsp:spPr>
        <a:xfrm>
          <a:off x="405207" y="1502117"/>
          <a:ext cx="4253077" cy="4253077"/>
        </a:xfrm>
        <a:custGeom>
          <a:avLst/>
          <a:gdLst/>
          <a:ahLst/>
          <a:cxnLst/>
          <a:rect l="0" t="0" r="0" b="0"/>
          <a:pathLst>
            <a:path>
              <a:moveTo>
                <a:pt x="3103219" y="237554"/>
              </a:moveTo>
              <a:arcTo wR="2126538" hR="2126538" stAng="17840448" swAng="542938"/>
            </a:path>
          </a:pathLst>
        </a:custGeom>
        <a:noFill/>
        <a:ln w="6350" cap="flat" cmpd="sng" algn="ctr">
          <a:solidFill>
            <a:schemeClr val="accent1">
              <a:shade val="90000"/>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806" y="1985212"/>
          <a:ext cx="1785152" cy="1160349"/>
        </a:xfrm>
        <a:prstGeom prst="roundRec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480806" y="1985212"/>
        <a:ext cx="1785152" cy="1160349"/>
      </dsp:txXfrm>
    </dsp:sp>
    <dsp:sp modelId="{63D85A87-CAD6-434D-8ADE-9DE5A223552A}">
      <dsp:nvSpPr>
        <dsp:cNvPr id="0" name=""/>
        <dsp:cNvSpPr/>
      </dsp:nvSpPr>
      <dsp:spPr>
        <a:xfrm>
          <a:off x="405207" y="1502117"/>
          <a:ext cx="4253077" cy="4253077"/>
        </a:xfrm>
        <a:custGeom>
          <a:avLst/>
          <a:gdLst/>
          <a:ahLst/>
          <a:cxnLst/>
          <a:rect l="0" t="0" r="0" b="0"/>
          <a:pathLst>
            <a:path>
              <a:moveTo>
                <a:pt x="4233450" y="1838285"/>
              </a:moveTo>
              <a:arcTo wR="2126538" hR="2126538" stAng="21132574" swAng="976123"/>
            </a:path>
          </a:pathLst>
        </a:custGeom>
        <a:noFill/>
        <a:ln w="6350" cap="flat" cmpd="sng" algn="ctr">
          <a:solidFill>
            <a:schemeClr val="accent1">
              <a:shade val="90000"/>
              <a:hueOff val="54259"/>
              <a:satOff val="-125"/>
              <a:lumOff val="3974"/>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000" y="4136577"/>
          <a:ext cx="1708763" cy="1110696"/>
        </a:xfrm>
        <a:prstGeom prst="roundRec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519000" y="4136577"/>
        <a:ext cx="1708763" cy="1110696"/>
      </dsp:txXfrm>
    </dsp:sp>
    <dsp:sp modelId="{5346DF7A-55F9-4864-ABCB-9BE3B06A8227}">
      <dsp:nvSpPr>
        <dsp:cNvPr id="0" name=""/>
        <dsp:cNvSpPr/>
      </dsp:nvSpPr>
      <dsp:spPr>
        <a:xfrm>
          <a:off x="405207" y="1502117"/>
          <a:ext cx="4253077" cy="4253077"/>
        </a:xfrm>
        <a:custGeom>
          <a:avLst/>
          <a:gdLst/>
          <a:ahLst/>
          <a:cxnLst/>
          <a:rect l="0" t="0" r="0" b="0"/>
          <a:pathLst>
            <a:path>
              <a:moveTo>
                <a:pt x="3407262" y="3824158"/>
              </a:moveTo>
              <a:arcTo wR="2126538" hR="2126538" stAng="3178095" swAng="616230"/>
            </a:path>
          </a:pathLst>
        </a:custGeom>
        <a:noFill/>
        <a:ln w="6350" cap="flat" cmpd="sng" algn="ctr">
          <a:solidFill>
            <a:schemeClr val="accent1">
              <a:shade val="90000"/>
              <a:hueOff val="108518"/>
              <a:satOff val="-250"/>
              <a:lumOff val="7948"/>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00" y="5207150"/>
          <a:ext cx="1686292" cy="1096089"/>
        </a:xfrm>
        <a:prstGeom prst="roundRec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688600" y="5207150"/>
        <a:ext cx="1686292" cy="1096089"/>
      </dsp:txXfrm>
    </dsp:sp>
    <dsp:sp modelId="{3C320105-3BED-4C93-B703-A9FF4364AFEB}">
      <dsp:nvSpPr>
        <dsp:cNvPr id="0" name=""/>
        <dsp:cNvSpPr/>
      </dsp:nvSpPr>
      <dsp:spPr>
        <a:xfrm>
          <a:off x="405207" y="1502117"/>
          <a:ext cx="4253077" cy="4253077"/>
        </a:xfrm>
        <a:custGeom>
          <a:avLst/>
          <a:gdLst/>
          <a:ahLst/>
          <a:cxnLst/>
          <a:rect l="0" t="0" r="0" b="0"/>
          <a:pathLst>
            <a:path>
              <a:moveTo>
                <a:pt x="1171310" y="4026461"/>
              </a:moveTo>
              <a:arcTo wR="2126538" hR="2126538" stAng="7001518" swAng="603533"/>
            </a:path>
          </a:pathLst>
        </a:custGeom>
        <a:noFill/>
        <a:ln w="6350" cap="flat" cmpd="sng" algn="ctr">
          <a:solidFill>
            <a:schemeClr val="accent1">
              <a:shade val="90000"/>
              <a:hueOff val="162777"/>
              <a:satOff val="-376"/>
              <a:lumOff val="11923"/>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93" y="4128178"/>
          <a:ext cx="1734605" cy="1127493"/>
        </a:xfrm>
        <a:prstGeom prst="roundRec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77193" y="4128178"/>
        <a:ext cx="1734605" cy="1127493"/>
      </dsp:txXfrm>
    </dsp:sp>
    <dsp:sp modelId="{FAAB6D7B-9D06-4395-8F97-9D0927153CD2}">
      <dsp:nvSpPr>
        <dsp:cNvPr id="0" name=""/>
        <dsp:cNvSpPr/>
      </dsp:nvSpPr>
      <dsp:spPr>
        <a:xfrm>
          <a:off x="405207" y="1502117"/>
          <a:ext cx="4253077" cy="4253077"/>
        </a:xfrm>
        <a:custGeom>
          <a:avLst/>
          <a:gdLst/>
          <a:ahLst/>
          <a:cxnLst/>
          <a:rect l="0" t="0" r="0" b="0"/>
          <a:pathLst>
            <a:path>
              <a:moveTo>
                <a:pt x="22047" y="2431961"/>
              </a:moveTo>
              <a:arcTo wR="2126538" hR="2126538" stAng="10304542" swAng="973809"/>
            </a:path>
          </a:pathLst>
        </a:custGeom>
        <a:noFill/>
        <a:ln w="6350" cap="flat" cmpd="sng" algn="ctr">
          <a:solidFill>
            <a:schemeClr val="accent1">
              <a:shade val="90000"/>
              <a:hueOff val="217036"/>
              <a:satOff val="-501"/>
              <a:lumOff val="15897"/>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27" y="1991347"/>
          <a:ext cx="1766274" cy="1148078"/>
        </a:xfrm>
        <a:prstGeom prst="roundRec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93027" y="1991347"/>
        <a:ext cx="1766274" cy="1148078"/>
      </dsp:txXfrm>
    </dsp:sp>
    <dsp:sp modelId="{B71C6B2D-E068-4259-AD4D-78256856495A}">
      <dsp:nvSpPr>
        <dsp:cNvPr id="0" name=""/>
        <dsp:cNvSpPr/>
      </dsp:nvSpPr>
      <dsp:spPr>
        <a:xfrm>
          <a:off x="405207" y="1502117"/>
          <a:ext cx="4253077" cy="4253077"/>
        </a:xfrm>
        <a:custGeom>
          <a:avLst/>
          <a:gdLst/>
          <a:ahLst/>
          <a:cxnLst/>
          <a:rect l="0" t="0" r="0" b="0"/>
          <a:pathLst>
            <a:path>
              <a:moveTo>
                <a:pt x="858701" y="419272"/>
              </a:moveTo>
              <a:arcTo wR="2126538" hR="2126538" stAng="14004118" swAng="552345"/>
            </a:path>
          </a:pathLst>
        </a:custGeom>
        <a:noFill/>
        <a:ln w="6350" cap="flat" cmpd="sng" algn="ctr">
          <a:solidFill>
            <a:schemeClr val="accent1">
              <a:shade val="90000"/>
              <a:hueOff val="271295"/>
              <a:satOff val="-626"/>
              <a:lumOff val="19871"/>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3336-6775-4D6E-897F-03707410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6039</Words>
  <Characters>34427</Characters>
  <Application>Microsoft Office Word</Application>
  <DocSecurity>0</DocSecurity>
  <Lines>286</Lines>
  <Paragraphs>80</Paragraphs>
  <ScaleCrop>false</ScaleCrop>
  <HeadingPairs>
    <vt:vector size="4" baseType="variant">
      <vt:variant>
        <vt:lpstr>Konu Başlığı</vt:lpstr>
      </vt:variant>
      <vt:variant>
        <vt:i4>1</vt:i4>
      </vt:variant>
      <vt:variant>
        <vt:lpstr>Başlıklar</vt:lpstr>
      </vt:variant>
      <vt:variant>
        <vt:i4>22</vt:i4>
      </vt:variant>
    </vt:vector>
  </HeadingPairs>
  <TitlesOfParts>
    <vt:vector size="23" baseType="lpstr">
      <vt:lpstr>MİLLÎ EĞİTİM BAKANLIĞI</vt:lpstr>
      <vt:lpstr/>
      <vt:lpstr>SUNUŞ</vt:lpstr>
      <vt:lpstr>BÖLÜM</vt:lpstr>
      <vt:lpstr>STRATEJİK PLAN HAZIRLIK SÜRECİ</vt:lpstr>
      <vt:lpstr>    Gökçegöz İlk-OrtaOkulu 2015-2019 Stratejik Planlama süreci:</vt:lpstr>
      <vt:lpstr>BÖLÜM</vt:lpstr>
      <vt:lpstr>DURUM ANALİZİ</vt:lpstr>
      <vt:lpstr>    TARİHİ GELİŞİM</vt:lpstr>
      <vt:lpstr>    KURUM İÇİ ve DIŞI ANALİZ</vt:lpstr>
      <vt:lpstr>        Kurum içi analiz</vt:lpstr>
      <vt:lpstr>        Kurum Dışı Analiz</vt:lpstr>
      <vt:lpstr>        Kurum olarak nitelikli amaç belirlemek ve uygulama çalışmaları yapmak için dış p</vt:lpstr>
      <vt:lpstr>        Paydaşlar kurumun nitelikli eğitim (sosyal, araştırmacı ve başarılı bireyler yet</vt:lpstr>
      <vt:lpstr>        </vt:lpstr>
      <vt:lpstr>        GZFT;</vt:lpstr>
      <vt:lpstr>        SORUN/GELİŞMESİ GEREKEN ALANLARI;</vt:lpstr>
      <vt:lpstr>GELECEĞE YÖNELİM</vt:lpstr>
      <vt:lpstr>    MİSYON, VİZYON VE TEMEL DEĞERLER</vt:lpstr>
      <vt:lpstr>BÖLÜM</vt:lpstr>
      <vt:lpstr>MALİYETLENDİRME</vt:lpstr>
      <vt:lpstr>BÖLÜM</vt:lpstr>
      <vt:lpstr>İZLEME ve DEĞERLENDİRME</vt:lpstr>
    </vt:vector>
  </TitlesOfParts>
  <Company>HATAY İLMİLLÎ EĞİTİM MÜDÜRLÜĞÜ</Company>
  <LinksUpToDate>false</LinksUpToDate>
  <CharactersWithSpaces>40386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dc:subject>
  <dc:creator>Mehmet CICEK</dc:creator>
  <cp:lastModifiedBy>mete</cp:lastModifiedBy>
  <cp:revision>107</cp:revision>
  <cp:lastPrinted>2016-01-21T05:48:00Z</cp:lastPrinted>
  <dcterms:created xsi:type="dcterms:W3CDTF">2015-05-04T05:39:00Z</dcterms:created>
  <dcterms:modified xsi:type="dcterms:W3CDTF">2016-01-21T05:49:00Z</dcterms:modified>
  <cp:category>Ocak - 2015</cp:category>
</cp:coreProperties>
</file>